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73C90" w14:textId="77777777" w:rsidR="00CE0A5A" w:rsidRPr="00AA7DEC" w:rsidRDefault="00A06C5B" w:rsidP="00502C60">
      <w:pPr>
        <w:pStyle w:val="Heading1"/>
        <w:jc w:val="center"/>
        <w:rPr>
          <w:rFonts w:asciiTheme="minorHAnsi" w:hAnsiTheme="minorHAnsi" w:cstheme="minorHAnsi"/>
        </w:rPr>
      </w:pPr>
      <w:r w:rsidRPr="00AA7DEC">
        <w:rPr>
          <w:rFonts w:asciiTheme="minorHAnsi" w:hAnsiTheme="minorHAnsi" w:cstheme="minorHAnsi"/>
          <w:u w:val="none"/>
        </w:rPr>
        <w:t>Behaviour Policy</w:t>
      </w:r>
    </w:p>
    <w:p w14:paraId="16CBF2CA" w14:textId="5515C0EF" w:rsidR="00502C60" w:rsidRPr="00AA7DEC" w:rsidRDefault="00CE0A5A" w:rsidP="00502C60">
      <w:pPr>
        <w:spacing w:after="120" w:line="249" w:lineRule="exact"/>
        <w:jc w:val="center"/>
        <w:rPr>
          <w:rFonts w:asciiTheme="minorHAnsi" w:hAnsiTheme="minorHAnsi" w:cstheme="minorHAnsi"/>
          <w:b/>
          <w:sz w:val="22"/>
          <w:szCs w:val="22"/>
        </w:rPr>
      </w:pPr>
      <w:r w:rsidRPr="00AA7DEC">
        <w:rPr>
          <w:rFonts w:asciiTheme="minorHAnsi" w:hAnsiTheme="minorHAnsi" w:cstheme="minorHAnsi"/>
          <w:b/>
          <w:sz w:val="22"/>
          <w:szCs w:val="22"/>
        </w:rPr>
        <w:t>This Policy should be read in conjunction with the Safeguarding Children Policy</w:t>
      </w:r>
    </w:p>
    <w:p w14:paraId="292DF4D8" w14:textId="77777777" w:rsidR="00502C60" w:rsidRPr="00AA7DEC" w:rsidRDefault="00502C60" w:rsidP="00502C60">
      <w:pPr>
        <w:spacing w:after="120" w:line="235" w:lineRule="exact"/>
        <w:rPr>
          <w:rFonts w:asciiTheme="minorHAnsi" w:hAnsiTheme="minorHAnsi" w:cstheme="minorHAnsi"/>
          <w:sz w:val="22"/>
          <w:szCs w:val="22"/>
        </w:rPr>
      </w:pPr>
      <w:r w:rsidRPr="00AA7DEC">
        <w:rPr>
          <w:rFonts w:asciiTheme="minorHAnsi" w:hAnsiTheme="minorHAnsi" w:cstheme="minorHAnsi"/>
          <w:b/>
          <w:sz w:val="22"/>
          <w:szCs w:val="22"/>
        </w:rPr>
        <w:t xml:space="preserve">Unacceptable behaviour is identified as any act committed by an adult or child that causes physical or emotional stress to another child or adult. </w:t>
      </w:r>
    </w:p>
    <w:p w14:paraId="6316C48E" w14:textId="77777777" w:rsidR="00A06C5B" w:rsidRPr="00AA7DEC" w:rsidRDefault="00A06C5B" w:rsidP="00A06C5B">
      <w:pPr>
        <w:pStyle w:val="BodyText2"/>
        <w:rPr>
          <w:rFonts w:asciiTheme="minorHAnsi" w:hAnsiTheme="minorHAnsi" w:cstheme="minorHAnsi"/>
          <w:sz w:val="22"/>
          <w:szCs w:val="22"/>
        </w:rPr>
      </w:pPr>
      <w:r w:rsidRPr="00AA7DEC">
        <w:rPr>
          <w:rFonts w:asciiTheme="minorHAnsi" w:hAnsiTheme="minorHAnsi" w:cstheme="minorHAnsi"/>
          <w:sz w:val="22"/>
          <w:szCs w:val="22"/>
        </w:rPr>
        <w:t xml:space="preserve">We believe that children and adults flourish best in an ordered environment in which everyone knows what is expected of them. Children are then free to develop their play and learning without fear of being hurt or hindered by anyone else. </w:t>
      </w:r>
      <w:r w:rsidR="00502C60" w:rsidRPr="00AA7DEC">
        <w:rPr>
          <w:rFonts w:asciiTheme="minorHAnsi" w:hAnsiTheme="minorHAnsi" w:cstheme="minorHAnsi"/>
          <w:sz w:val="22"/>
          <w:szCs w:val="22"/>
        </w:rPr>
        <w:t>Our environment is one</w:t>
      </w:r>
      <w:r w:rsidRPr="00AA7DEC">
        <w:rPr>
          <w:rFonts w:asciiTheme="minorHAnsi" w:hAnsiTheme="minorHAnsi" w:cstheme="minorHAnsi"/>
          <w:sz w:val="22"/>
          <w:szCs w:val="22"/>
        </w:rPr>
        <w:t xml:space="preserve"> in which children can develop self-esteem</w:t>
      </w:r>
      <w:r w:rsidR="00502C60" w:rsidRPr="00AA7DEC">
        <w:rPr>
          <w:rFonts w:asciiTheme="minorHAnsi" w:hAnsiTheme="minorHAnsi" w:cstheme="minorHAnsi"/>
          <w:sz w:val="22"/>
          <w:szCs w:val="22"/>
        </w:rPr>
        <w:t>, confidence, independence</w:t>
      </w:r>
      <w:r w:rsidRPr="00AA7DEC">
        <w:rPr>
          <w:rFonts w:asciiTheme="minorHAnsi" w:hAnsiTheme="minorHAnsi" w:cstheme="minorHAnsi"/>
          <w:sz w:val="22"/>
          <w:szCs w:val="22"/>
        </w:rPr>
        <w:t xml:space="preserve"> and achieve in an atmosphere of mutual respect and encouragement. </w:t>
      </w:r>
    </w:p>
    <w:p w14:paraId="7B7F5D5D" w14:textId="77777777" w:rsidR="00502C60" w:rsidRPr="00AA7DEC" w:rsidRDefault="00502C60" w:rsidP="00A06C5B">
      <w:pPr>
        <w:spacing w:line="240" w:lineRule="exact"/>
        <w:rPr>
          <w:rFonts w:asciiTheme="minorHAnsi" w:hAnsiTheme="minorHAnsi" w:cstheme="minorHAnsi"/>
          <w:sz w:val="22"/>
          <w:szCs w:val="22"/>
        </w:rPr>
      </w:pPr>
    </w:p>
    <w:p w14:paraId="602DBA8F" w14:textId="07455343" w:rsidR="00A06C5B" w:rsidRPr="00AA7DEC" w:rsidRDefault="00502C60" w:rsidP="00A06C5B">
      <w:pPr>
        <w:spacing w:line="240" w:lineRule="exact"/>
        <w:rPr>
          <w:rFonts w:asciiTheme="minorHAnsi" w:hAnsiTheme="minorHAnsi" w:cstheme="minorHAnsi"/>
          <w:sz w:val="22"/>
          <w:szCs w:val="22"/>
        </w:rPr>
      </w:pPr>
      <w:r w:rsidRPr="00AA7DEC">
        <w:rPr>
          <w:rFonts w:asciiTheme="minorHAnsi" w:hAnsiTheme="minorHAnsi" w:cstheme="minorHAnsi"/>
          <w:sz w:val="22"/>
          <w:szCs w:val="22"/>
        </w:rPr>
        <w:t xml:space="preserve">To achieve </w:t>
      </w:r>
      <w:r w:rsidR="00936D36" w:rsidRPr="00AA7DEC">
        <w:rPr>
          <w:rFonts w:asciiTheme="minorHAnsi" w:hAnsiTheme="minorHAnsi" w:cstheme="minorHAnsi"/>
          <w:sz w:val="22"/>
          <w:szCs w:val="22"/>
        </w:rPr>
        <w:t>this: -</w:t>
      </w:r>
    </w:p>
    <w:p w14:paraId="555AF0DD" w14:textId="77777777" w:rsidR="00A06C5B" w:rsidRPr="00AA7DEC" w:rsidRDefault="00A06C5B" w:rsidP="00A06C5B">
      <w:pPr>
        <w:spacing w:line="240" w:lineRule="exact"/>
        <w:rPr>
          <w:rFonts w:asciiTheme="minorHAnsi" w:hAnsiTheme="minorHAnsi" w:cstheme="minorHAnsi"/>
          <w:sz w:val="22"/>
          <w:szCs w:val="22"/>
        </w:rPr>
      </w:pPr>
    </w:p>
    <w:p w14:paraId="1CD7443A" w14:textId="77777777" w:rsidR="001F4583" w:rsidRPr="00AA7DEC" w:rsidRDefault="00502C60" w:rsidP="001F4583">
      <w:pPr>
        <w:numPr>
          <w:ilvl w:val="0"/>
          <w:numId w:val="12"/>
        </w:numPr>
        <w:spacing w:after="120" w:line="254" w:lineRule="exact"/>
        <w:ind w:left="357" w:hanging="357"/>
        <w:rPr>
          <w:rFonts w:asciiTheme="minorHAnsi" w:hAnsiTheme="minorHAnsi" w:cstheme="minorHAnsi"/>
          <w:sz w:val="22"/>
          <w:szCs w:val="22"/>
        </w:rPr>
      </w:pPr>
      <w:r w:rsidRPr="00AA7DEC">
        <w:rPr>
          <w:rFonts w:asciiTheme="minorHAnsi" w:hAnsiTheme="minorHAnsi" w:cstheme="minorHAnsi"/>
          <w:sz w:val="22"/>
          <w:szCs w:val="22"/>
        </w:rPr>
        <w:t xml:space="preserve">All adults will </w:t>
      </w:r>
      <w:r w:rsidR="00A06C5B" w:rsidRPr="00AA7DEC">
        <w:rPr>
          <w:rFonts w:asciiTheme="minorHAnsi" w:hAnsiTheme="minorHAnsi" w:cstheme="minorHAnsi"/>
          <w:sz w:val="22"/>
          <w:szCs w:val="22"/>
        </w:rPr>
        <w:t xml:space="preserve">provide a positive model for the children with regard to friendliness, care and courtesy. </w:t>
      </w:r>
    </w:p>
    <w:p w14:paraId="096114CE" w14:textId="77777777" w:rsidR="008B180A" w:rsidRPr="00AA7DEC" w:rsidRDefault="00502C60" w:rsidP="008B180A">
      <w:pPr>
        <w:numPr>
          <w:ilvl w:val="0"/>
          <w:numId w:val="12"/>
        </w:numPr>
        <w:spacing w:after="120" w:line="225" w:lineRule="exact"/>
        <w:ind w:left="357" w:hanging="357"/>
        <w:rPr>
          <w:rFonts w:asciiTheme="minorHAnsi" w:hAnsiTheme="minorHAnsi" w:cstheme="minorHAnsi"/>
          <w:sz w:val="22"/>
          <w:szCs w:val="22"/>
        </w:rPr>
      </w:pPr>
      <w:r w:rsidRPr="00AA7DEC">
        <w:rPr>
          <w:rFonts w:asciiTheme="minorHAnsi" w:hAnsiTheme="minorHAnsi" w:cstheme="minorHAnsi"/>
          <w:sz w:val="22"/>
          <w:szCs w:val="22"/>
        </w:rPr>
        <w:t xml:space="preserve">Adults </w:t>
      </w:r>
      <w:r w:rsidR="00A06C5B" w:rsidRPr="00AA7DEC">
        <w:rPr>
          <w:rFonts w:asciiTheme="minorHAnsi" w:hAnsiTheme="minorHAnsi" w:cstheme="minorHAnsi"/>
          <w:sz w:val="22"/>
          <w:szCs w:val="22"/>
        </w:rPr>
        <w:t xml:space="preserve">will praise and endorse desirable behaviour such as kindness and willingness to share. </w:t>
      </w:r>
    </w:p>
    <w:p w14:paraId="6C67CAFF" w14:textId="77777777" w:rsidR="001F4583" w:rsidRPr="00AA7DEC" w:rsidRDefault="00A06C5B" w:rsidP="001F4583">
      <w:pPr>
        <w:numPr>
          <w:ilvl w:val="0"/>
          <w:numId w:val="12"/>
        </w:numPr>
        <w:spacing w:after="120" w:line="240" w:lineRule="exact"/>
        <w:ind w:left="357" w:hanging="357"/>
        <w:rPr>
          <w:rFonts w:asciiTheme="minorHAnsi" w:hAnsiTheme="minorHAnsi" w:cstheme="minorHAnsi"/>
          <w:sz w:val="22"/>
          <w:szCs w:val="22"/>
        </w:rPr>
      </w:pPr>
      <w:r w:rsidRPr="00AA7DEC">
        <w:rPr>
          <w:rFonts w:asciiTheme="minorHAnsi" w:hAnsiTheme="minorHAnsi" w:cstheme="minorHAnsi"/>
          <w:sz w:val="22"/>
          <w:szCs w:val="22"/>
        </w:rPr>
        <w:t>Staff will give simple rules and clear boundaries</w:t>
      </w:r>
      <w:r w:rsidR="001F4583" w:rsidRPr="00AA7DEC">
        <w:rPr>
          <w:rFonts w:asciiTheme="minorHAnsi" w:hAnsiTheme="minorHAnsi" w:cstheme="minorHAnsi"/>
          <w:sz w:val="22"/>
          <w:szCs w:val="22"/>
        </w:rPr>
        <w:t>, which are</w:t>
      </w:r>
      <w:r w:rsidRPr="00AA7DEC">
        <w:rPr>
          <w:rFonts w:asciiTheme="minorHAnsi" w:hAnsiTheme="minorHAnsi" w:cstheme="minorHAnsi"/>
          <w:sz w:val="22"/>
          <w:szCs w:val="22"/>
        </w:rPr>
        <w:t xml:space="preserve"> consistent</w:t>
      </w:r>
      <w:r w:rsidR="000B75AF" w:rsidRPr="00AA7DEC">
        <w:rPr>
          <w:rFonts w:asciiTheme="minorHAnsi" w:hAnsiTheme="minorHAnsi" w:cstheme="minorHAnsi"/>
          <w:sz w:val="22"/>
          <w:szCs w:val="22"/>
        </w:rPr>
        <w:t xml:space="preserve">ly </w:t>
      </w:r>
      <w:r w:rsidR="001F4583" w:rsidRPr="00AA7DEC">
        <w:rPr>
          <w:rFonts w:asciiTheme="minorHAnsi" w:hAnsiTheme="minorHAnsi" w:cstheme="minorHAnsi"/>
          <w:sz w:val="22"/>
          <w:szCs w:val="22"/>
        </w:rPr>
        <w:t>enforced</w:t>
      </w:r>
      <w:r w:rsidRPr="00AA7DEC">
        <w:rPr>
          <w:rFonts w:asciiTheme="minorHAnsi" w:hAnsiTheme="minorHAnsi" w:cstheme="minorHAnsi"/>
          <w:sz w:val="22"/>
          <w:szCs w:val="22"/>
        </w:rPr>
        <w:t>.</w:t>
      </w:r>
    </w:p>
    <w:p w14:paraId="64E38043" w14:textId="570C86A7" w:rsidR="001F4583" w:rsidRPr="00AA7DEC" w:rsidRDefault="00A06C5B" w:rsidP="001F4583">
      <w:pPr>
        <w:numPr>
          <w:ilvl w:val="0"/>
          <w:numId w:val="12"/>
        </w:numPr>
        <w:spacing w:after="120" w:line="235" w:lineRule="exact"/>
        <w:ind w:left="357" w:hanging="357"/>
        <w:rPr>
          <w:rFonts w:asciiTheme="minorHAnsi" w:hAnsiTheme="minorHAnsi" w:cstheme="minorHAnsi"/>
          <w:b/>
          <w:sz w:val="22"/>
          <w:szCs w:val="22"/>
        </w:rPr>
      </w:pPr>
      <w:r w:rsidRPr="00AA7DEC">
        <w:rPr>
          <w:rFonts w:asciiTheme="minorHAnsi" w:hAnsiTheme="minorHAnsi" w:cstheme="minorHAnsi"/>
          <w:sz w:val="22"/>
          <w:szCs w:val="22"/>
        </w:rPr>
        <w:t xml:space="preserve">Positive methods of guidance will be used </w:t>
      </w:r>
      <w:r w:rsidR="00936D36" w:rsidRPr="00AA7DEC">
        <w:rPr>
          <w:rFonts w:asciiTheme="minorHAnsi" w:hAnsiTheme="minorHAnsi" w:cstheme="minorHAnsi"/>
          <w:sz w:val="22"/>
          <w:szCs w:val="22"/>
        </w:rPr>
        <w:t>e.g.,</w:t>
      </w:r>
      <w:r w:rsidRPr="00AA7DEC">
        <w:rPr>
          <w:rFonts w:asciiTheme="minorHAnsi" w:hAnsiTheme="minorHAnsi" w:cstheme="minorHAnsi"/>
          <w:sz w:val="22"/>
          <w:szCs w:val="22"/>
        </w:rPr>
        <w:t xml:space="preserve"> early intervention, anticipation and elimination of potential problems regarding equipment. </w:t>
      </w:r>
    </w:p>
    <w:p w14:paraId="06BC6C46" w14:textId="77777777" w:rsidR="001F4583" w:rsidRPr="00AA7DEC" w:rsidRDefault="00A06C5B" w:rsidP="00502C60">
      <w:pPr>
        <w:numPr>
          <w:ilvl w:val="0"/>
          <w:numId w:val="11"/>
        </w:numPr>
        <w:spacing w:before="120" w:line="235" w:lineRule="exact"/>
        <w:ind w:left="357" w:hanging="357"/>
        <w:rPr>
          <w:rFonts w:asciiTheme="minorHAnsi" w:hAnsiTheme="minorHAnsi" w:cstheme="minorHAnsi"/>
          <w:sz w:val="22"/>
          <w:szCs w:val="22"/>
        </w:rPr>
      </w:pPr>
      <w:r w:rsidRPr="00AA7DEC">
        <w:rPr>
          <w:rFonts w:asciiTheme="minorHAnsi" w:hAnsiTheme="minorHAnsi" w:cstheme="minorHAnsi"/>
          <w:sz w:val="22"/>
          <w:szCs w:val="22"/>
        </w:rPr>
        <w:t xml:space="preserve">The child will always be told why his/her behaviour is unacceptable in such a way that the child understands and according to his/her level of development and maturity. </w:t>
      </w:r>
    </w:p>
    <w:p w14:paraId="05927C6B" w14:textId="5A6ABB68" w:rsidR="001F4583" w:rsidRPr="00AA7DEC" w:rsidRDefault="00A06C5B" w:rsidP="001F4583">
      <w:pPr>
        <w:numPr>
          <w:ilvl w:val="0"/>
          <w:numId w:val="11"/>
        </w:numPr>
        <w:spacing w:before="120" w:line="254" w:lineRule="exact"/>
        <w:ind w:left="357" w:hanging="357"/>
        <w:rPr>
          <w:rFonts w:asciiTheme="minorHAnsi" w:hAnsiTheme="minorHAnsi" w:cstheme="minorHAnsi"/>
          <w:sz w:val="22"/>
          <w:szCs w:val="22"/>
        </w:rPr>
      </w:pPr>
      <w:r w:rsidRPr="00AA7DEC">
        <w:rPr>
          <w:rFonts w:asciiTheme="minorHAnsi" w:hAnsiTheme="minorHAnsi" w:cstheme="minorHAnsi"/>
          <w:sz w:val="22"/>
          <w:szCs w:val="22"/>
        </w:rPr>
        <w:t xml:space="preserve">Sanctions used may include </w:t>
      </w:r>
      <w:r w:rsidR="000B75AF" w:rsidRPr="00AA7DEC">
        <w:rPr>
          <w:rFonts w:asciiTheme="minorHAnsi" w:hAnsiTheme="minorHAnsi" w:cstheme="minorHAnsi"/>
          <w:sz w:val="22"/>
          <w:szCs w:val="22"/>
        </w:rPr>
        <w:t>reasoning and discussing the problem with the child possibly followed by quiet time</w:t>
      </w:r>
      <w:r w:rsidR="00E24C79" w:rsidRPr="00AA7DEC">
        <w:rPr>
          <w:rFonts w:asciiTheme="minorHAnsi" w:hAnsiTheme="minorHAnsi" w:cstheme="minorHAnsi"/>
          <w:sz w:val="22"/>
          <w:szCs w:val="22"/>
        </w:rPr>
        <w:t>, with support from a staff member,</w:t>
      </w:r>
      <w:r w:rsidRPr="00AA7DEC">
        <w:rPr>
          <w:rFonts w:asciiTheme="minorHAnsi" w:hAnsiTheme="minorHAnsi" w:cstheme="minorHAnsi"/>
          <w:sz w:val="22"/>
          <w:szCs w:val="22"/>
        </w:rPr>
        <w:t xml:space="preserve"> for the chi</w:t>
      </w:r>
      <w:r w:rsidR="000B75AF" w:rsidRPr="00AA7DEC">
        <w:rPr>
          <w:rFonts w:asciiTheme="minorHAnsi" w:hAnsiTheme="minorHAnsi" w:cstheme="minorHAnsi"/>
          <w:sz w:val="22"/>
          <w:szCs w:val="22"/>
        </w:rPr>
        <w:t>ld to think about the situation.</w:t>
      </w:r>
      <w:r w:rsidR="00502C60" w:rsidRPr="00AA7DEC">
        <w:rPr>
          <w:rFonts w:asciiTheme="minorHAnsi" w:hAnsiTheme="minorHAnsi" w:cstheme="minorHAnsi"/>
          <w:sz w:val="22"/>
          <w:szCs w:val="22"/>
        </w:rPr>
        <w:t xml:space="preserve"> </w:t>
      </w:r>
    </w:p>
    <w:p w14:paraId="5FBBD72E" w14:textId="77777777" w:rsidR="00657CC5" w:rsidRPr="00AA7DEC" w:rsidRDefault="00A06C5B" w:rsidP="00657CC5">
      <w:pPr>
        <w:numPr>
          <w:ilvl w:val="0"/>
          <w:numId w:val="11"/>
        </w:numPr>
        <w:spacing w:before="120" w:line="244" w:lineRule="exact"/>
        <w:ind w:left="357" w:hanging="357"/>
        <w:rPr>
          <w:rFonts w:asciiTheme="minorHAnsi" w:hAnsiTheme="minorHAnsi" w:cstheme="minorHAnsi"/>
          <w:sz w:val="22"/>
          <w:szCs w:val="22"/>
        </w:rPr>
      </w:pPr>
      <w:r w:rsidRPr="00AA7DEC">
        <w:rPr>
          <w:rFonts w:asciiTheme="minorHAnsi" w:hAnsiTheme="minorHAnsi" w:cstheme="minorHAnsi"/>
          <w:sz w:val="22"/>
          <w:szCs w:val="22"/>
        </w:rPr>
        <w:t xml:space="preserve">In cases of serious misbehaviour such as racial or other abuse the unacceptability of the behaviour and attitudes will be made clear immediately but by means of explanation rather than blame. </w:t>
      </w:r>
      <w:r w:rsidR="000B75AF" w:rsidRPr="00AA7DEC">
        <w:rPr>
          <w:rFonts w:asciiTheme="minorHAnsi" w:hAnsiTheme="minorHAnsi" w:cstheme="minorHAnsi"/>
          <w:sz w:val="22"/>
          <w:szCs w:val="22"/>
        </w:rPr>
        <w:t>Parents will be informed of such occurrences.</w:t>
      </w:r>
    </w:p>
    <w:p w14:paraId="443AF666" w14:textId="77777777" w:rsidR="00657CC5" w:rsidRPr="00AA7DEC" w:rsidRDefault="00502C60" w:rsidP="00657CC5">
      <w:pPr>
        <w:numPr>
          <w:ilvl w:val="0"/>
          <w:numId w:val="11"/>
        </w:numPr>
        <w:spacing w:before="120" w:line="244" w:lineRule="exact"/>
        <w:ind w:left="357" w:hanging="357"/>
        <w:rPr>
          <w:rFonts w:asciiTheme="minorHAnsi" w:hAnsiTheme="minorHAnsi" w:cstheme="minorHAnsi"/>
          <w:sz w:val="22"/>
          <w:szCs w:val="22"/>
        </w:rPr>
      </w:pPr>
      <w:r w:rsidRPr="00AA7DEC">
        <w:rPr>
          <w:rFonts w:asciiTheme="minorHAnsi" w:hAnsiTheme="minorHAnsi" w:cstheme="minorHAnsi"/>
          <w:sz w:val="22"/>
          <w:szCs w:val="22"/>
        </w:rPr>
        <w:t xml:space="preserve">Staff </w:t>
      </w:r>
      <w:r w:rsidR="00A06C5B" w:rsidRPr="00AA7DEC">
        <w:rPr>
          <w:rFonts w:asciiTheme="minorHAnsi" w:hAnsiTheme="minorHAnsi" w:cstheme="minorHAnsi"/>
          <w:sz w:val="22"/>
          <w:szCs w:val="22"/>
        </w:rPr>
        <w:t xml:space="preserve">will liaise with parents and make them aware of and respect a range of cultural expectations regarding interaction between people. </w:t>
      </w:r>
    </w:p>
    <w:p w14:paraId="250B761B" w14:textId="77777777" w:rsidR="001F4583" w:rsidRPr="00AA7DEC" w:rsidRDefault="00A06C5B" w:rsidP="001F4583">
      <w:pPr>
        <w:numPr>
          <w:ilvl w:val="0"/>
          <w:numId w:val="11"/>
        </w:numPr>
        <w:spacing w:before="120" w:line="249" w:lineRule="exact"/>
        <w:ind w:left="357" w:hanging="357"/>
        <w:rPr>
          <w:rFonts w:asciiTheme="minorHAnsi" w:hAnsiTheme="minorHAnsi" w:cstheme="minorHAnsi"/>
          <w:sz w:val="22"/>
          <w:szCs w:val="22"/>
        </w:rPr>
      </w:pPr>
      <w:r w:rsidRPr="00AA7DEC">
        <w:rPr>
          <w:rFonts w:asciiTheme="minorHAnsi" w:hAnsiTheme="minorHAnsi" w:cstheme="minorHAnsi"/>
          <w:sz w:val="22"/>
          <w:szCs w:val="22"/>
        </w:rPr>
        <w:t>Parents will be consulted about any serious recurring behavioural problem. Objective observation records</w:t>
      </w:r>
      <w:r w:rsidR="00184F55" w:rsidRPr="00AA7DEC">
        <w:rPr>
          <w:rFonts w:asciiTheme="minorHAnsi" w:hAnsiTheme="minorHAnsi" w:cstheme="minorHAnsi"/>
          <w:sz w:val="22"/>
          <w:szCs w:val="22"/>
        </w:rPr>
        <w:t xml:space="preserve"> such as ABC</w:t>
      </w:r>
      <w:r w:rsidRPr="00AA7DEC">
        <w:rPr>
          <w:rFonts w:asciiTheme="minorHAnsi" w:hAnsiTheme="minorHAnsi" w:cstheme="minorHAnsi"/>
          <w:sz w:val="22"/>
          <w:szCs w:val="22"/>
        </w:rPr>
        <w:t xml:space="preserve"> to establish an understanding of the cause will be done. </w:t>
      </w:r>
    </w:p>
    <w:p w14:paraId="43BEB57C" w14:textId="5D09F096" w:rsidR="001F4583" w:rsidRPr="00AA7DEC" w:rsidRDefault="00A06C5B" w:rsidP="001F4583">
      <w:pPr>
        <w:numPr>
          <w:ilvl w:val="0"/>
          <w:numId w:val="11"/>
        </w:numPr>
        <w:spacing w:before="120" w:line="259" w:lineRule="exact"/>
        <w:ind w:left="357" w:hanging="357"/>
        <w:rPr>
          <w:rFonts w:asciiTheme="minorHAnsi" w:hAnsiTheme="minorHAnsi" w:cstheme="minorHAnsi"/>
          <w:sz w:val="22"/>
          <w:szCs w:val="22"/>
        </w:rPr>
      </w:pPr>
      <w:r w:rsidRPr="00AA7DEC">
        <w:rPr>
          <w:rFonts w:asciiTheme="minorHAnsi" w:hAnsiTheme="minorHAnsi" w:cstheme="minorHAnsi"/>
          <w:sz w:val="22"/>
          <w:szCs w:val="22"/>
        </w:rPr>
        <w:t>Adults will be aware that some kinds of behaviour may arise from a child's special needs</w:t>
      </w:r>
      <w:r w:rsidR="005916EF" w:rsidRPr="00AA7DEC">
        <w:rPr>
          <w:rFonts w:asciiTheme="minorHAnsi" w:hAnsiTheme="minorHAnsi" w:cstheme="minorHAnsi"/>
          <w:sz w:val="22"/>
          <w:szCs w:val="22"/>
        </w:rPr>
        <w:t xml:space="preserve"> or individual need at that time.</w:t>
      </w:r>
    </w:p>
    <w:p w14:paraId="0645416C" w14:textId="77777777" w:rsidR="002470FC" w:rsidRPr="00AA7DEC" w:rsidRDefault="00BE1B05" w:rsidP="002470FC">
      <w:pPr>
        <w:numPr>
          <w:ilvl w:val="0"/>
          <w:numId w:val="11"/>
        </w:numPr>
        <w:spacing w:before="120" w:line="259" w:lineRule="exact"/>
        <w:ind w:left="357" w:hanging="357"/>
        <w:rPr>
          <w:rFonts w:asciiTheme="minorHAnsi" w:hAnsiTheme="minorHAnsi" w:cstheme="minorHAnsi"/>
          <w:sz w:val="22"/>
          <w:szCs w:val="22"/>
        </w:rPr>
      </w:pPr>
      <w:r w:rsidRPr="00AA7DEC">
        <w:rPr>
          <w:rFonts w:asciiTheme="minorHAnsi" w:hAnsiTheme="minorHAnsi" w:cstheme="minorHAnsi"/>
          <w:sz w:val="22"/>
          <w:szCs w:val="22"/>
        </w:rPr>
        <w:t>It may be necessary</w:t>
      </w:r>
      <w:r w:rsidR="00184F55" w:rsidRPr="00AA7DEC">
        <w:rPr>
          <w:rFonts w:asciiTheme="minorHAnsi" w:hAnsiTheme="minorHAnsi" w:cstheme="minorHAnsi"/>
          <w:sz w:val="22"/>
          <w:szCs w:val="22"/>
        </w:rPr>
        <w:t xml:space="preserve"> </w:t>
      </w:r>
      <w:r w:rsidR="00657CC5" w:rsidRPr="00AA7DEC">
        <w:rPr>
          <w:rFonts w:asciiTheme="minorHAnsi" w:hAnsiTheme="minorHAnsi" w:cstheme="minorHAnsi"/>
          <w:sz w:val="22"/>
          <w:szCs w:val="22"/>
        </w:rPr>
        <w:t xml:space="preserve">for </w:t>
      </w:r>
      <w:r w:rsidR="00691CA6" w:rsidRPr="00AA7DEC">
        <w:rPr>
          <w:rFonts w:asciiTheme="minorHAnsi" w:hAnsiTheme="minorHAnsi" w:cstheme="minorHAnsi"/>
          <w:sz w:val="22"/>
          <w:szCs w:val="22"/>
        </w:rPr>
        <w:t>P</w:t>
      </w:r>
      <w:r w:rsidR="00657CC5" w:rsidRPr="00AA7DEC">
        <w:rPr>
          <w:rFonts w:asciiTheme="minorHAnsi" w:hAnsiTheme="minorHAnsi" w:cstheme="minorHAnsi"/>
          <w:sz w:val="22"/>
          <w:szCs w:val="22"/>
        </w:rPr>
        <w:t>reschool’s SENCO will draw up a</w:t>
      </w:r>
      <w:r w:rsidR="00184F55" w:rsidRPr="00AA7DEC">
        <w:rPr>
          <w:rFonts w:asciiTheme="minorHAnsi" w:hAnsiTheme="minorHAnsi" w:cstheme="minorHAnsi"/>
          <w:sz w:val="22"/>
          <w:szCs w:val="22"/>
        </w:rPr>
        <w:t xml:space="preserve"> </w:t>
      </w:r>
      <w:r w:rsidR="00657CC5" w:rsidRPr="00AA7DEC">
        <w:rPr>
          <w:rFonts w:asciiTheme="minorHAnsi" w:hAnsiTheme="minorHAnsi" w:cstheme="minorHAnsi"/>
          <w:sz w:val="22"/>
          <w:szCs w:val="22"/>
        </w:rPr>
        <w:t>My Plan</w:t>
      </w:r>
      <w:r w:rsidR="00691CA6" w:rsidRPr="00AA7DEC">
        <w:rPr>
          <w:rFonts w:asciiTheme="minorHAnsi" w:hAnsiTheme="minorHAnsi" w:cstheme="minorHAnsi"/>
          <w:sz w:val="22"/>
          <w:szCs w:val="22"/>
        </w:rPr>
        <w:t xml:space="preserve"> in collaboration with the child’s parents. Outside agencies may be involved at a later date</w:t>
      </w:r>
      <w:r w:rsidR="00502C60" w:rsidRPr="00AA7DEC">
        <w:rPr>
          <w:rFonts w:asciiTheme="minorHAnsi" w:hAnsiTheme="minorHAnsi" w:cstheme="minorHAnsi"/>
          <w:sz w:val="22"/>
          <w:szCs w:val="22"/>
        </w:rPr>
        <w:t xml:space="preserve"> if further support or advice is needed</w:t>
      </w:r>
      <w:r w:rsidR="00691CA6" w:rsidRPr="00AA7DEC">
        <w:rPr>
          <w:rFonts w:asciiTheme="minorHAnsi" w:hAnsiTheme="minorHAnsi" w:cstheme="minorHAnsi"/>
          <w:sz w:val="22"/>
          <w:szCs w:val="22"/>
        </w:rPr>
        <w:t xml:space="preserve">. </w:t>
      </w:r>
    </w:p>
    <w:p w14:paraId="29EB8AE0" w14:textId="77777777" w:rsidR="00B67F18" w:rsidRPr="00AA7DEC" w:rsidRDefault="00A06C5B" w:rsidP="00B67F18">
      <w:pPr>
        <w:numPr>
          <w:ilvl w:val="0"/>
          <w:numId w:val="11"/>
        </w:numPr>
        <w:spacing w:before="120" w:line="244" w:lineRule="exact"/>
        <w:ind w:left="357" w:hanging="357"/>
        <w:rPr>
          <w:rFonts w:asciiTheme="minorHAnsi" w:hAnsiTheme="minorHAnsi" w:cstheme="minorHAnsi"/>
          <w:sz w:val="22"/>
          <w:szCs w:val="22"/>
        </w:rPr>
      </w:pPr>
      <w:r w:rsidRPr="00AA7DEC">
        <w:rPr>
          <w:rFonts w:asciiTheme="minorHAnsi" w:hAnsiTheme="minorHAnsi" w:cstheme="minorHAnsi"/>
          <w:sz w:val="22"/>
          <w:szCs w:val="22"/>
        </w:rPr>
        <w:t xml:space="preserve">Staff will not use physical, frightening or humiliating punishment or raise their voices in a threatening way. </w:t>
      </w:r>
    </w:p>
    <w:p w14:paraId="4C3B8785" w14:textId="77777777" w:rsidR="00E05D6D" w:rsidRPr="00AA7DEC" w:rsidRDefault="00B67F18" w:rsidP="00E05D6D">
      <w:pPr>
        <w:pStyle w:val="ListParagraph"/>
        <w:numPr>
          <w:ilvl w:val="0"/>
          <w:numId w:val="17"/>
        </w:numPr>
        <w:spacing w:before="120" w:line="244" w:lineRule="exact"/>
        <w:rPr>
          <w:rFonts w:asciiTheme="minorHAnsi" w:hAnsiTheme="minorHAnsi" w:cstheme="minorHAnsi"/>
          <w:sz w:val="22"/>
          <w:szCs w:val="22"/>
        </w:rPr>
      </w:pPr>
      <w:r w:rsidRPr="00AA7DEC">
        <w:rPr>
          <w:rFonts w:asciiTheme="minorHAnsi" w:hAnsiTheme="minorHAnsi" w:cstheme="minorHAnsi"/>
          <w:sz w:val="22"/>
          <w:szCs w:val="22"/>
        </w:rPr>
        <w:t>Staff must not threaten any form of punishment which could have an adverse impact on the child’s well being</w:t>
      </w:r>
    </w:p>
    <w:p w14:paraId="22CAD27C" w14:textId="77777777" w:rsidR="001F4583" w:rsidRPr="00AA7DEC" w:rsidRDefault="00A06C5B" w:rsidP="001F4583">
      <w:pPr>
        <w:numPr>
          <w:ilvl w:val="0"/>
          <w:numId w:val="11"/>
        </w:numPr>
        <w:spacing w:before="120" w:line="244" w:lineRule="exact"/>
        <w:ind w:left="357" w:hanging="357"/>
        <w:rPr>
          <w:rFonts w:asciiTheme="minorHAnsi" w:hAnsiTheme="minorHAnsi" w:cstheme="minorHAnsi"/>
          <w:sz w:val="22"/>
          <w:szCs w:val="22"/>
        </w:rPr>
      </w:pPr>
      <w:r w:rsidRPr="00AA7DEC">
        <w:rPr>
          <w:rFonts w:asciiTheme="minorHAnsi" w:hAnsiTheme="minorHAnsi" w:cstheme="minorHAnsi"/>
          <w:sz w:val="22"/>
          <w:szCs w:val="22"/>
        </w:rPr>
        <w:t>Physical intervention should only be used to manage a child’s behaviour if it is necessary to prevent personal inju</w:t>
      </w:r>
      <w:r w:rsidR="00657CC5" w:rsidRPr="00AA7DEC">
        <w:rPr>
          <w:rFonts w:asciiTheme="minorHAnsi" w:hAnsiTheme="minorHAnsi" w:cstheme="minorHAnsi"/>
          <w:sz w:val="22"/>
          <w:szCs w:val="22"/>
        </w:rPr>
        <w:t>ry to the child, other children or</w:t>
      </w:r>
      <w:r w:rsidRPr="00AA7DEC">
        <w:rPr>
          <w:rFonts w:asciiTheme="minorHAnsi" w:hAnsiTheme="minorHAnsi" w:cstheme="minorHAnsi"/>
          <w:sz w:val="22"/>
          <w:szCs w:val="22"/>
        </w:rPr>
        <w:t xml:space="preserve"> an adult</w:t>
      </w:r>
      <w:r w:rsidR="00C033DF" w:rsidRPr="00AA7DEC">
        <w:rPr>
          <w:rFonts w:asciiTheme="minorHAnsi" w:hAnsiTheme="minorHAnsi" w:cstheme="minorHAnsi"/>
          <w:sz w:val="22"/>
          <w:szCs w:val="22"/>
        </w:rPr>
        <w:t>, to</w:t>
      </w:r>
      <w:r w:rsidRPr="00AA7DEC">
        <w:rPr>
          <w:rFonts w:asciiTheme="minorHAnsi" w:hAnsiTheme="minorHAnsi" w:cstheme="minorHAnsi"/>
          <w:sz w:val="22"/>
          <w:szCs w:val="22"/>
        </w:rPr>
        <w:t xml:space="preserve"> prevent serious damage to property</w:t>
      </w:r>
      <w:r w:rsidR="002470FC" w:rsidRPr="00AA7DEC">
        <w:rPr>
          <w:rFonts w:asciiTheme="minorHAnsi" w:hAnsiTheme="minorHAnsi" w:cstheme="minorHAnsi"/>
          <w:sz w:val="22"/>
          <w:szCs w:val="22"/>
        </w:rPr>
        <w:t>,</w:t>
      </w:r>
      <w:r w:rsidRPr="00AA7DEC">
        <w:rPr>
          <w:rFonts w:asciiTheme="minorHAnsi" w:hAnsiTheme="minorHAnsi" w:cstheme="minorHAnsi"/>
          <w:sz w:val="22"/>
          <w:szCs w:val="22"/>
        </w:rPr>
        <w:t xml:space="preserve"> in what would reasonably be regarded as exceptional circumstances</w:t>
      </w:r>
      <w:r w:rsidR="002470FC" w:rsidRPr="00AA7DEC">
        <w:rPr>
          <w:rFonts w:asciiTheme="minorHAnsi" w:hAnsiTheme="minorHAnsi" w:cstheme="minorHAnsi"/>
          <w:sz w:val="22"/>
          <w:szCs w:val="22"/>
        </w:rPr>
        <w:t xml:space="preserve"> or to avert danger</w:t>
      </w:r>
      <w:r w:rsidRPr="00AA7DEC">
        <w:rPr>
          <w:rFonts w:asciiTheme="minorHAnsi" w:hAnsiTheme="minorHAnsi" w:cstheme="minorHAnsi"/>
          <w:sz w:val="22"/>
          <w:szCs w:val="22"/>
        </w:rPr>
        <w:t xml:space="preserve">.  Any occasion where physical intervention is used to manage a child’s behaviour </w:t>
      </w:r>
      <w:r w:rsidR="008B180A" w:rsidRPr="00AA7DEC">
        <w:rPr>
          <w:rFonts w:asciiTheme="minorHAnsi" w:hAnsiTheme="minorHAnsi" w:cstheme="minorHAnsi"/>
          <w:sz w:val="22"/>
          <w:szCs w:val="22"/>
        </w:rPr>
        <w:t xml:space="preserve">must </w:t>
      </w:r>
      <w:r w:rsidRPr="00AA7DEC">
        <w:rPr>
          <w:rFonts w:asciiTheme="minorHAnsi" w:hAnsiTheme="minorHAnsi" w:cstheme="minorHAnsi"/>
          <w:sz w:val="22"/>
          <w:szCs w:val="22"/>
        </w:rPr>
        <w:t xml:space="preserve">be recorded and parents should be informed about it on the same day. </w:t>
      </w:r>
    </w:p>
    <w:p w14:paraId="59F9985E" w14:textId="13BBF559" w:rsidR="004564BE" w:rsidRPr="00AA7DEC" w:rsidRDefault="00A06C5B" w:rsidP="00502C60">
      <w:pPr>
        <w:numPr>
          <w:ilvl w:val="0"/>
          <w:numId w:val="11"/>
        </w:numPr>
        <w:spacing w:before="120" w:line="244" w:lineRule="exact"/>
        <w:ind w:left="357" w:hanging="357"/>
        <w:rPr>
          <w:rFonts w:asciiTheme="minorHAnsi" w:hAnsiTheme="minorHAnsi" w:cstheme="minorHAnsi"/>
          <w:sz w:val="22"/>
          <w:szCs w:val="22"/>
        </w:rPr>
      </w:pPr>
      <w:r w:rsidRPr="00AA7DEC">
        <w:rPr>
          <w:rFonts w:asciiTheme="minorHAnsi" w:hAnsiTheme="minorHAnsi" w:cstheme="minorHAnsi"/>
          <w:b/>
          <w:sz w:val="22"/>
          <w:szCs w:val="22"/>
        </w:rPr>
        <w:t xml:space="preserve">In any case of </w:t>
      </w:r>
      <w:r w:rsidR="000B75AF" w:rsidRPr="00AA7DEC">
        <w:rPr>
          <w:rFonts w:asciiTheme="minorHAnsi" w:hAnsiTheme="minorHAnsi" w:cstheme="minorHAnsi"/>
          <w:b/>
          <w:sz w:val="22"/>
          <w:szCs w:val="22"/>
        </w:rPr>
        <w:t xml:space="preserve">unacceptable </w:t>
      </w:r>
      <w:r w:rsidR="00936D36" w:rsidRPr="00AA7DEC">
        <w:rPr>
          <w:rFonts w:asciiTheme="minorHAnsi" w:hAnsiTheme="minorHAnsi" w:cstheme="minorHAnsi"/>
          <w:b/>
          <w:sz w:val="22"/>
          <w:szCs w:val="22"/>
        </w:rPr>
        <w:t>behaviour,</w:t>
      </w:r>
      <w:r w:rsidRPr="00AA7DEC">
        <w:rPr>
          <w:rFonts w:asciiTheme="minorHAnsi" w:hAnsiTheme="minorHAnsi" w:cstheme="minorHAnsi"/>
          <w:b/>
          <w:sz w:val="22"/>
          <w:szCs w:val="22"/>
        </w:rPr>
        <w:t xml:space="preserve"> it will be made clear to the child or children in question that it is the behaviour and NOT the child that is unwelcome and that the children will continue to receive our care and regard</w:t>
      </w:r>
      <w:r w:rsidRPr="00AA7DEC">
        <w:rPr>
          <w:rFonts w:asciiTheme="minorHAnsi" w:hAnsiTheme="minorHAnsi" w:cstheme="minorHAnsi"/>
          <w:sz w:val="22"/>
          <w:szCs w:val="22"/>
        </w:rPr>
        <w:t xml:space="preserve">. </w:t>
      </w:r>
    </w:p>
    <w:sectPr w:rsidR="004564BE" w:rsidRPr="00AA7DEC" w:rsidSect="00502C60">
      <w:headerReference w:type="default" r:id="rId7"/>
      <w:footerReference w:type="default" r:id="rId8"/>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F65C4" w14:textId="77777777" w:rsidR="000A119B" w:rsidRDefault="000A119B" w:rsidP="00525A33">
      <w:r>
        <w:separator/>
      </w:r>
    </w:p>
  </w:endnote>
  <w:endnote w:type="continuationSeparator" w:id="0">
    <w:p w14:paraId="57673C66" w14:textId="77777777" w:rsidR="000A119B" w:rsidRDefault="000A119B" w:rsidP="0052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eorgia" w:hAnsi="Georgia"/>
        <w:sz w:val="20"/>
        <w:szCs w:val="20"/>
      </w:rPr>
      <w:id w:val="-1133243948"/>
      <w:docPartObj>
        <w:docPartGallery w:val="Page Numbers (Bottom of Page)"/>
        <w:docPartUnique/>
      </w:docPartObj>
    </w:sdtPr>
    <w:sdtEndPr/>
    <w:sdtContent>
      <w:sdt>
        <w:sdtPr>
          <w:rPr>
            <w:rFonts w:ascii="Georgia" w:hAnsi="Georgia"/>
            <w:sz w:val="20"/>
            <w:szCs w:val="20"/>
          </w:rPr>
          <w:id w:val="-1705238520"/>
          <w:docPartObj>
            <w:docPartGallery w:val="Page Numbers (Top of Page)"/>
            <w:docPartUnique/>
          </w:docPartObj>
        </w:sdtPr>
        <w:sdtEndPr/>
        <w:sdtContent>
          <w:p w14:paraId="14DAF8A2" w14:textId="095D600D" w:rsidR="00936D36" w:rsidRPr="00936D36" w:rsidRDefault="00936D36">
            <w:pPr>
              <w:pStyle w:val="Footer"/>
              <w:rPr>
                <w:rFonts w:ascii="Georgia" w:hAnsi="Georgia"/>
                <w:sz w:val="20"/>
                <w:szCs w:val="20"/>
              </w:rPr>
            </w:pPr>
            <w:r w:rsidRPr="00936D36">
              <w:rPr>
                <w:rFonts w:ascii="Georgia" w:hAnsi="Georgia"/>
                <w:sz w:val="20"/>
                <w:szCs w:val="20"/>
              </w:rPr>
              <w:t xml:space="preserve">Page </w:t>
            </w:r>
            <w:r w:rsidRPr="00936D36">
              <w:rPr>
                <w:rFonts w:ascii="Georgia" w:hAnsi="Georgia"/>
                <w:b/>
                <w:bCs/>
                <w:sz w:val="20"/>
                <w:szCs w:val="20"/>
              </w:rPr>
              <w:fldChar w:fldCharType="begin"/>
            </w:r>
            <w:r w:rsidRPr="00936D36">
              <w:rPr>
                <w:rFonts w:ascii="Georgia" w:hAnsi="Georgia"/>
                <w:b/>
                <w:bCs/>
                <w:sz w:val="20"/>
                <w:szCs w:val="20"/>
              </w:rPr>
              <w:instrText xml:space="preserve"> PAGE </w:instrText>
            </w:r>
            <w:r w:rsidRPr="00936D36">
              <w:rPr>
                <w:rFonts w:ascii="Georgia" w:hAnsi="Georgia"/>
                <w:b/>
                <w:bCs/>
                <w:sz w:val="20"/>
                <w:szCs w:val="20"/>
              </w:rPr>
              <w:fldChar w:fldCharType="separate"/>
            </w:r>
            <w:r w:rsidRPr="00936D36">
              <w:rPr>
                <w:rFonts w:ascii="Georgia" w:hAnsi="Georgia"/>
                <w:b/>
                <w:bCs/>
                <w:noProof/>
                <w:sz w:val="20"/>
                <w:szCs w:val="20"/>
              </w:rPr>
              <w:t>2</w:t>
            </w:r>
            <w:r w:rsidRPr="00936D36">
              <w:rPr>
                <w:rFonts w:ascii="Georgia" w:hAnsi="Georgia"/>
                <w:b/>
                <w:bCs/>
                <w:sz w:val="20"/>
                <w:szCs w:val="20"/>
              </w:rPr>
              <w:fldChar w:fldCharType="end"/>
            </w:r>
            <w:r w:rsidRPr="00936D36">
              <w:rPr>
                <w:rFonts w:ascii="Georgia" w:hAnsi="Georgia"/>
                <w:sz w:val="20"/>
                <w:szCs w:val="20"/>
              </w:rPr>
              <w:t xml:space="preserve"> of </w:t>
            </w:r>
            <w:r w:rsidRPr="00936D36">
              <w:rPr>
                <w:rFonts w:ascii="Georgia" w:hAnsi="Georgia"/>
                <w:b/>
                <w:bCs/>
                <w:sz w:val="20"/>
                <w:szCs w:val="20"/>
              </w:rPr>
              <w:fldChar w:fldCharType="begin"/>
            </w:r>
            <w:r w:rsidRPr="00936D36">
              <w:rPr>
                <w:rFonts w:ascii="Georgia" w:hAnsi="Georgia"/>
                <w:b/>
                <w:bCs/>
                <w:sz w:val="20"/>
                <w:szCs w:val="20"/>
              </w:rPr>
              <w:instrText xml:space="preserve"> NUMPAGES  </w:instrText>
            </w:r>
            <w:r w:rsidRPr="00936D36">
              <w:rPr>
                <w:rFonts w:ascii="Georgia" w:hAnsi="Georgia"/>
                <w:b/>
                <w:bCs/>
                <w:sz w:val="20"/>
                <w:szCs w:val="20"/>
              </w:rPr>
              <w:fldChar w:fldCharType="separate"/>
            </w:r>
            <w:r w:rsidRPr="00936D36">
              <w:rPr>
                <w:rFonts w:ascii="Georgia" w:hAnsi="Georgia"/>
                <w:b/>
                <w:bCs/>
                <w:noProof/>
                <w:sz w:val="20"/>
                <w:szCs w:val="20"/>
              </w:rPr>
              <w:t>2</w:t>
            </w:r>
            <w:r w:rsidRPr="00936D36">
              <w:rPr>
                <w:rFonts w:ascii="Georgia" w:hAnsi="Georgia"/>
                <w:b/>
                <w:bCs/>
                <w:sz w:val="20"/>
                <w:szCs w:val="20"/>
              </w:rPr>
              <w:fldChar w:fldCharType="end"/>
            </w:r>
          </w:p>
        </w:sdtContent>
      </w:sdt>
    </w:sdtContent>
  </w:sdt>
  <w:p w14:paraId="4F6FC888" w14:textId="733ECB80" w:rsidR="00FB26CB" w:rsidRPr="00936D36" w:rsidRDefault="00936D36" w:rsidP="00936D36">
    <w:pPr>
      <w:pStyle w:val="Footer"/>
      <w:jc w:val="right"/>
      <w:rPr>
        <w:rFonts w:ascii="Georgia" w:hAnsi="Georgia"/>
        <w:sz w:val="20"/>
        <w:szCs w:val="20"/>
      </w:rPr>
    </w:pPr>
    <w:r w:rsidRPr="00936D36">
      <w:rPr>
        <w:rFonts w:ascii="Georgia" w:hAnsi="Georgia"/>
        <w:sz w:val="20"/>
        <w:szCs w:val="20"/>
      </w:rPr>
      <w:tab/>
    </w:r>
    <w:r w:rsidRPr="00936D36">
      <w:rPr>
        <w:rFonts w:ascii="Georgia" w:hAnsi="Georgia"/>
        <w:sz w:val="20"/>
        <w:szCs w:val="20"/>
      </w:rPr>
      <w:tab/>
    </w:r>
    <w:r w:rsidR="00D1277C">
      <w:rPr>
        <w:rFonts w:ascii="Georgia" w:hAnsi="Georgia"/>
        <w:sz w:val="20"/>
        <w:szCs w:val="20"/>
      </w:rPr>
      <w:t>September</w:t>
    </w:r>
    <w:r w:rsidRPr="00936D36">
      <w:rPr>
        <w:rFonts w:ascii="Georgia" w:hAnsi="Georgia"/>
        <w:sz w:val="20"/>
        <w:szCs w:val="20"/>
      </w:rPr>
      <w:t xml:space="preserve"> 202</w:t>
    </w:r>
    <w:r w:rsidR="00AA7DEC">
      <w:rPr>
        <w:rFonts w:ascii="Georgia" w:hAnsi="Georgia"/>
        <w:sz w:val="20"/>
        <w:szCs w:val="20"/>
      </w:rPr>
      <w:t>4</w:t>
    </w:r>
  </w:p>
  <w:p w14:paraId="5E8D6520" w14:textId="408DFF29" w:rsidR="00936D36" w:rsidRPr="00936D36" w:rsidRDefault="00936D36" w:rsidP="00936D36">
    <w:pPr>
      <w:pStyle w:val="Footer"/>
      <w:jc w:val="right"/>
      <w:rPr>
        <w:rFonts w:ascii="Georgia" w:hAnsi="Georgia"/>
        <w:sz w:val="20"/>
        <w:szCs w:val="20"/>
      </w:rPr>
    </w:pPr>
    <w:r w:rsidRPr="00936D36">
      <w:rPr>
        <w:rFonts w:ascii="Georgia" w:hAnsi="Georgia"/>
        <w:sz w:val="20"/>
        <w:szCs w:val="20"/>
      </w:rPr>
      <w:t>Review</w:t>
    </w:r>
    <w:r w:rsidR="00D1277C">
      <w:rPr>
        <w:rFonts w:ascii="Georgia" w:hAnsi="Georgia"/>
        <w:sz w:val="20"/>
        <w:szCs w:val="20"/>
      </w:rPr>
      <w:t xml:space="preserve"> September</w:t>
    </w:r>
    <w:r w:rsidRPr="00936D36">
      <w:rPr>
        <w:rFonts w:ascii="Georgia" w:hAnsi="Georgia"/>
        <w:sz w:val="20"/>
        <w:szCs w:val="20"/>
      </w:rPr>
      <w:t xml:space="preserve"> 202</w:t>
    </w:r>
    <w:r w:rsidR="00AA7DEC">
      <w:rPr>
        <w:rFonts w:ascii="Georgia" w:hAnsi="Georgia"/>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72643" w14:textId="77777777" w:rsidR="000A119B" w:rsidRDefault="000A119B" w:rsidP="00525A33">
      <w:r>
        <w:separator/>
      </w:r>
    </w:p>
  </w:footnote>
  <w:footnote w:type="continuationSeparator" w:id="0">
    <w:p w14:paraId="20383809" w14:textId="77777777" w:rsidR="000A119B" w:rsidRDefault="000A119B" w:rsidP="00525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95DFB" w14:textId="5BFE09D0" w:rsidR="00936D36" w:rsidRDefault="00936D36" w:rsidP="00936D36">
    <w:pPr>
      <w:pStyle w:val="Header"/>
      <w:jc w:val="center"/>
    </w:pPr>
    <w:r>
      <w:rPr>
        <w:noProof/>
      </w:rPr>
      <w:drawing>
        <wp:inline distT="0" distB="0" distL="0" distR="0" wp14:anchorId="6DA47BE9" wp14:editId="2BE59D44">
          <wp:extent cx="730800" cy="900000"/>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0800" cy="900000"/>
                  </a:xfrm>
                  <a:prstGeom prst="rect">
                    <a:avLst/>
                  </a:prstGeom>
                </pic:spPr>
              </pic:pic>
            </a:graphicData>
          </a:graphic>
        </wp:inline>
      </w:drawing>
    </w:r>
  </w:p>
  <w:p w14:paraId="26D6CAD6" w14:textId="77777777" w:rsidR="00525A33" w:rsidRDefault="00525A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F591E"/>
    <w:multiLevelType w:val="hybridMultilevel"/>
    <w:tmpl w:val="3DA65A4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55C5612"/>
    <w:multiLevelType w:val="singleLevel"/>
    <w:tmpl w:val="AF749CE8"/>
    <w:lvl w:ilvl="0">
      <w:start w:val="1"/>
      <w:numFmt w:val="bullet"/>
      <w:lvlText w:val=""/>
      <w:lvlJc w:val="left"/>
      <w:pPr>
        <w:tabs>
          <w:tab w:val="num" w:pos="360"/>
        </w:tabs>
        <w:ind w:left="360" w:hanging="360"/>
      </w:pPr>
      <w:rPr>
        <w:rFonts w:ascii="Symbol" w:hAnsi="Symbol" w:hint="default"/>
        <w:sz w:val="28"/>
      </w:rPr>
    </w:lvl>
  </w:abstractNum>
  <w:abstractNum w:abstractNumId="2" w15:restartNumberingAfterBreak="0">
    <w:nsid w:val="0563654F"/>
    <w:multiLevelType w:val="singleLevel"/>
    <w:tmpl w:val="AF749CE8"/>
    <w:lvl w:ilvl="0">
      <w:start w:val="1"/>
      <w:numFmt w:val="bullet"/>
      <w:lvlText w:val=""/>
      <w:lvlJc w:val="left"/>
      <w:pPr>
        <w:tabs>
          <w:tab w:val="num" w:pos="360"/>
        </w:tabs>
        <w:ind w:left="360" w:hanging="360"/>
      </w:pPr>
      <w:rPr>
        <w:rFonts w:ascii="Symbol" w:hAnsi="Symbol" w:hint="default"/>
        <w:sz w:val="28"/>
      </w:rPr>
    </w:lvl>
  </w:abstractNum>
  <w:abstractNum w:abstractNumId="3" w15:restartNumberingAfterBreak="0">
    <w:nsid w:val="13B2375C"/>
    <w:multiLevelType w:val="hybridMultilevel"/>
    <w:tmpl w:val="E07CA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C81DF7"/>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5726009"/>
    <w:multiLevelType w:val="hybridMultilevel"/>
    <w:tmpl w:val="112E851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1CA10E9A"/>
    <w:multiLevelType w:val="hybridMultilevel"/>
    <w:tmpl w:val="6180F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113CC8"/>
    <w:multiLevelType w:val="hybridMultilevel"/>
    <w:tmpl w:val="22B4A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794567"/>
    <w:multiLevelType w:val="hybridMultilevel"/>
    <w:tmpl w:val="835246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CA36B2"/>
    <w:multiLevelType w:val="singleLevel"/>
    <w:tmpl w:val="AF749CE8"/>
    <w:lvl w:ilvl="0">
      <w:start w:val="1"/>
      <w:numFmt w:val="bullet"/>
      <w:lvlText w:val=""/>
      <w:lvlJc w:val="left"/>
      <w:pPr>
        <w:tabs>
          <w:tab w:val="num" w:pos="360"/>
        </w:tabs>
        <w:ind w:left="360" w:hanging="360"/>
      </w:pPr>
      <w:rPr>
        <w:rFonts w:ascii="Symbol" w:hAnsi="Symbol" w:hint="default"/>
        <w:sz w:val="28"/>
      </w:rPr>
    </w:lvl>
  </w:abstractNum>
  <w:abstractNum w:abstractNumId="10" w15:restartNumberingAfterBreak="0">
    <w:nsid w:val="34BF3C40"/>
    <w:multiLevelType w:val="hybridMultilevel"/>
    <w:tmpl w:val="475AAE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D843491"/>
    <w:multiLevelType w:val="hybridMultilevel"/>
    <w:tmpl w:val="1F4AC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1B0BAB"/>
    <w:multiLevelType w:val="hybridMultilevel"/>
    <w:tmpl w:val="C3DC5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77195C"/>
    <w:multiLevelType w:val="hybridMultilevel"/>
    <w:tmpl w:val="1D665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AB7587"/>
    <w:multiLevelType w:val="hybridMultilevel"/>
    <w:tmpl w:val="177C6C24"/>
    <w:lvl w:ilvl="0" w:tplc="CCFA2F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044A3B"/>
    <w:multiLevelType w:val="hybridMultilevel"/>
    <w:tmpl w:val="A5E6F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5102768"/>
    <w:multiLevelType w:val="hybridMultilevel"/>
    <w:tmpl w:val="EA0A2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8231609">
    <w:abstractNumId w:val="11"/>
  </w:num>
  <w:num w:numId="2" w16cid:durableId="1195466496">
    <w:abstractNumId w:val="16"/>
  </w:num>
  <w:num w:numId="3" w16cid:durableId="556627785">
    <w:abstractNumId w:val="12"/>
  </w:num>
  <w:num w:numId="4" w16cid:durableId="1027952758">
    <w:abstractNumId w:val="7"/>
  </w:num>
  <w:num w:numId="5" w16cid:durableId="182399747">
    <w:abstractNumId w:val="8"/>
  </w:num>
  <w:num w:numId="6" w16cid:durableId="244727778">
    <w:abstractNumId w:val="0"/>
  </w:num>
  <w:num w:numId="7" w16cid:durableId="1859352211">
    <w:abstractNumId w:val="2"/>
  </w:num>
  <w:num w:numId="8" w16cid:durableId="1625695162">
    <w:abstractNumId w:val="4"/>
  </w:num>
  <w:num w:numId="9" w16cid:durableId="511334374">
    <w:abstractNumId w:val="6"/>
  </w:num>
  <w:num w:numId="10" w16cid:durableId="190459012">
    <w:abstractNumId w:val="13"/>
  </w:num>
  <w:num w:numId="11" w16cid:durableId="1019239374">
    <w:abstractNumId w:val="1"/>
  </w:num>
  <w:num w:numId="12" w16cid:durableId="1448810519">
    <w:abstractNumId w:val="9"/>
  </w:num>
  <w:num w:numId="13" w16cid:durableId="913122071">
    <w:abstractNumId w:val="3"/>
  </w:num>
  <w:num w:numId="14" w16cid:durableId="927885951">
    <w:abstractNumId w:val="15"/>
  </w:num>
  <w:num w:numId="15" w16cid:durableId="1993363694">
    <w:abstractNumId w:val="14"/>
  </w:num>
  <w:num w:numId="16" w16cid:durableId="1916427745">
    <w:abstractNumId w:val="5"/>
  </w:num>
  <w:num w:numId="17" w16cid:durableId="20753545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A33"/>
    <w:rsid w:val="000050F5"/>
    <w:rsid w:val="00037F3E"/>
    <w:rsid w:val="00076166"/>
    <w:rsid w:val="00097F28"/>
    <w:rsid w:val="000A119B"/>
    <w:rsid w:val="000B75AF"/>
    <w:rsid w:val="000F0835"/>
    <w:rsid w:val="000F1ED0"/>
    <w:rsid w:val="000F2690"/>
    <w:rsid w:val="000F6A35"/>
    <w:rsid w:val="0011031F"/>
    <w:rsid w:val="00113283"/>
    <w:rsid w:val="001843AB"/>
    <w:rsid w:val="00184F55"/>
    <w:rsid w:val="00185175"/>
    <w:rsid w:val="001D2F52"/>
    <w:rsid w:val="001F4583"/>
    <w:rsid w:val="00204C3B"/>
    <w:rsid w:val="002103FA"/>
    <w:rsid w:val="002470FC"/>
    <w:rsid w:val="00252F56"/>
    <w:rsid w:val="002A7FC8"/>
    <w:rsid w:val="002B24C9"/>
    <w:rsid w:val="002B5ADD"/>
    <w:rsid w:val="002D3448"/>
    <w:rsid w:val="00317D1F"/>
    <w:rsid w:val="0032559C"/>
    <w:rsid w:val="003A1813"/>
    <w:rsid w:val="003E4977"/>
    <w:rsid w:val="004408F6"/>
    <w:rsid w:val="004564BE"/>
    <w:rsid w:val="00496C18"/>
    <w:rsid w:val="004B6BDE"/>
    <w:rsid w:val="00502C60"/>
    <w:rsid w:val="00505EC5"/>
    <w:rsid w:val="00520A6E"/>
    <w:rsid w:val="00525A33"/>
    <w:rsid w:val="00580E20"/>
    <w:rsid w:val="005916EF"/>
    <w:rsid w:val="005C4EC0"/>
    <w:rsid w:val="00606825"/>
    <w:rsid w:val="006549DD"/>
    <w:rsid w:val="00654B3A"/>
    <w:rsid w:val="00657CC5"/>
    <w:rsid w:val="00691CA6"/>
    <w:rsid w:val="006A1495"/>
    <w:rsid w:val="006A211C"/>
    <w:rsid w:val="007470FC"/>
    <w:rsid w:val="00747A1F"/>
    <w:rsid w:val="007947DE"/>
    <w:rsid w:val="007E23D3"/>
    <w:rsid w:val="00823DF6"/>
    <w:rsid w:val="008253F4"/>
    <w:rsid w:val="00847786"/>
    <w:rsid w:val="008A4E7D"/>
    <w:rsid w:val="008B180A"/>
    <w:rsid w:val="008B1B8D"/>
    <w:rsid w:val="008B3064"/>
    <w:rsid w:val="008B66BC"/>
    <w:rsid w:val="008D6067"/>
    <w:rsid w:val="00920DFB"/>
    <w:rsid w:val="00936D36"/>
    <w:rsid w:val="009A64D5"/>
    <w:rsid w:val="00A06C5B"/>
    <w:rsid w:val="00A17E41"/>
    <w:rsid w:val="00A67D8E"/>
    <w:rsid w:val="00AA7DEC"/>
    <w:rsid w:val="00AB3C2D"/>
    <w:rsid w:val="00AE0219"/>
    <w:rsid w:val="00AF0925"/>
    <w:rsid w:val="00AF7875"/>
    <w:rsid w:val="00B20404"/>
    <w:rsid w:val="00B21365"/>
    <w:rsid w:val="00B32823"/>
    <w:rsid w:val="00B53275"/>
    <w:rsid w:val="00B541A5"/>
    <w:rsid w:val="00B67F18"/>
    <w:rsid w:val="00B96B61"/>
    <w:rsid w:val="00BB1102"/>
    <w:rsid w:val="00BB4DCD"/>
    <w:rsid w:val="00BD5BC0"/>
    <w:rsid w:val="00BE1B05"/>
    <w:rsid w:val="00C033DF"/>
    <w:rsid w:val="00C37169"/>
    <w:rsid w:val="00C43FA5"/>
    <w:rsid w:val="00C458AC"/>
    <w:rsid w:val="00CC7227"/>
    <w:rsid w:val="00CE0A5A"/>
    <w:rsid w:val="00D1277C"/>
    <w:rsid w:val="00D151C7"/>
    <w:rsid w:val="00D2451F"/>
    <w:rsid w:val="00D56D6B"/>
    <w:rsid w:val="00D57639"/>
    <w:rsid w:val="00D81F92"/>
    <w:rsid w:val="00DA07E3"/>
    <w:rsid w:val="00DA2297"/>
    <w:rsid w:val="00E05D6D"/>
    <w:rsid w:val="00E24C79"/>
    <w:rsid w:val="00E33C66"/>
    <w:rsid w:val="00EA3C92"/>
    <w:rsid w:val="00EA5E2D"/>
    <w:rsid w:val="00EB5B0C"/>
    <w:rsid w:val="00F02A25"/>
    <w:rsid w:val="00F04534"/>
    <w:rsid w:val="00F55920"/>
    <w:rsid w:val="00F96481"/>
    <w:rsid w:val="00FB26CB"/>
    <w:rsid w:val="00FB4C12"/>
    <w:rsid w:val="00FF668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58BEE17"/>
  <w15:docId w15:val="{BA5648A0-C376-48B6-AB42-33F08237A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51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451F"/>
    <w:pPr>
      <w:keepNext/>
      <w:outlineLvl w:val="0"/>
    </w:pPr>
    <w:rPr>
      <w:b/>
      <w:bCs/>
      <w:u w:val="single"/>
    </w:rPr>
  </w:style>
  <w:style w:type="paragraph" w:styleId="Heading3">
    <w:name w:val="heading 3"/>
    <w:basedOn w:val="Normal"/>
    <w:next w:val="Normal"/>
    <w:link w:val="Heading3Char"/>
    <w:uiPriority w:val="9"/>
    <w:semiHidden/>
    <w:unhideWhenUsed/>
    <w:qFormat/>
    <w:rsid w:val="00FB4C1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A33"/>
    <w:pPr>
      <w:ind w:left="720"/>
      <w:contextualSpacing/>
    </w:pPr>
  </w:style>
  <w:style w:type="paragraph" w:styleId="Header">
    <w:name w:val="header"/>
    <w:basedOn w:val="Normal"/>
    <w:link w:val="HeaderChar"/>
    <w:uiPriority w:val="99"/>
    <w:unhideWhenUsed/>
    <w:rsid w:val="00525A33"/>
    <w:pPr>
      <w:tabs>
        <w:tab w:val="center" w:pos="4513"/>
        <w:tab w:val="right" w:pos="9026"/>
      </w:tabs>
    </w:pPr>
  </w:style>
  <w:style w:type="character" w:customStyle="1" w:styleId="HeaderChar">
    <w:name w:val="Header Char"/>
    <w:basedOn w:val="DefaultParagraphFont"/>
    <w:link w:val="Header"/>
    <w:uiPriority w:val="99"/>
    <w:rsid w:val="00525A33"/>
  </w:style>
  <w:style w:type="paragraph" w:styleId="Footer">
    <w:name w:val="footer"/>
    <w:basedOn w:val="Normal"/>
    <w:link w:val="FooterChar"/>
    <w:uiPriority w:val="99"/>
    <w:unhideWhenUsed/>
    <w:rsid w:val="00525A33"/>
    <w:pPr>
      <w:tabs>
        <w:tab w:val="center" w:pos="4513"/>
        <w:tab w:val="right" w:pos="9026"/>
      </w:tabs>
    </w:pPr>
  </w:style>
  <w:style w:type="character" w:customStyle="1" w:styleId="FooterChar">
    <w:name w:val="Footer Char"/>
    <w:basedOn w:val="DefaultParagraphFont"/>
    <w:link w:val="Footer"/>
    <w:uiPriority w:val="99"/>
    <w:rsid w:val="00525A33"/>
  </w:style>
  <w:style w:type="paragraph" w:styleId="BalloonText">
    <w:name w:val="Balloon Text"/>
    <w:basedOn w:val="Normal"/>
    <w:link w:val="BalloonTextChar"/>
    <w:uiPriority w:val="99"/>
    <w:semiHidden/>
    <w:unhideWhenUsed/>
    <w:rsid w:val="00525A33"/>
    <w:rPr>
      <w:rFonts w:ascii="Tahoma" w:hAnsi="Tahoma" w:cs="Tahoma"/>
      <w:sz w:val="16"/>
      <w:szCs w:val="16"/>
    </w:rPr>
  </w:style>
  <w:style w:type="character" w:customStyle="1" w:styleId="BalloonTextChar">
    <w:name w:val="Balloon Text Char"/>
    <w:basedOn w:val="DefaultParagraphFont"/>
    <w:link w:val="BalloonText"/>
    <w:uiPriority w:val="99"/>
    <w:semiHidden/>
    <w:rsid w:val="00525A33"/>
    <w:rPr>
      <w:rFonts w:ascii="Tahoma" w:hAnsi="Tahoma" w:cs="Tahoma"/>
      <w:sz w:val="16"/>
      <w:szCs w:val="16"/>
    </w:rPr>
  </w:style>
  <w:style w:type="table" w:styleId="TableGrid">
    <w:name w:val="Table Grid"/>
    <w:basedOn w:val="TableNormal"/>
    <w:uiPriority w:val="59"/>
    <w:rsid w:val="00525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2451F"/>
    <w:rPr>
      <w:rFonts w:ascii="Times New Roman" w:eastAsia="Times New Roman" w:hAnsi="Times New Roman" w:cs="Times New Roman"/>
      <w:b/>
      <w:bCs/>
      <w:sz w:val="24"/>
      <w:szCs w:val="24"/>
      <w:u w:val="single"/>
    </w:rPr>
  </w:style>
  <w:style w:type="paragraph" w:styleId="BodyText2">
    <w:name w:val="Body Text 2"/>
    <w:basedOn w:val="Normal"/>
    <w:link w:val="BodyText2Char"/>
    <w:rsid w:val="00D2451F"/>
    <w:pPr>
      <w:spacing w:line="235" w:lineRule="exact"/>
      <w:jc w:val="both"/>
    </w:pPr>
    <w:rPr>
      <w:rFonts w:ascii="Arial" w:hAnsi="Arial"/>
    </w:rPr>
  </w:style>
  <w:style w:type="character" w:customStyle="1" w:styleId="BodyText2Char">
    <w:name w:val="Body Text 2 Char"/>
    <w:basedOn w:val="DefaultParagraphFont"/>
    <w:link w:val="BodyText2"/>
    <w:rsid w:val="00D2451F"/>
    <w:rPr>
      <w:rFonts w:ascii="Arial" w:eastAsia="Times New Roman" w:hAnsi="Arial" w:cs="Times New Roman"/>
      <w:sz w:val="24"/>
      <w:szCs w:val="24"/>
    </w:rPr>
  </w:style>
  <w:style w:type="character" w:customStyle="1" w:styleId="Heading3Char">
    <w:name w:val="Heading 3 Char"/>
    <w:basedOn w:val="DefaultParagraphFont"/>
    <w:link w:val="Heading3"/>
    <w:uiPriority w:val="9"/>
    <w:semiHidden/>
    <w:rsid w:val="00FB4C12"/>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semiHidden/>
    <w:unhideWhenUsed/>
    <w:rsid w:val="00A06C5B"/>
    <w:pPr>
      <w:spacing w:after="120"/>
    </w:pPr>
    <w:rPr>
      <w:sz w:val="16"/>
      <w:szCs w:val="16"/>
    </w:rPr>
  </w:style>
  <w:style w:type="character" w:customStyle="1" w:styleId="BodyText3Char">
    <w:name w:val="Body Text 3 Char"/>
    <w:basedOn w:val="DefaultParagraphFont"/>
    <w:link w:val="BodyText3"/>
    <w:uiPriority w:val="99"/>
    <w:semiHidden/>
    <w:rsid w:val="00A06C5B"/>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Robertson</dc:creator>
  <cp:lastModifiedBy>Woodmancote Preschool</cp:lastModifiedBy>
  <cp:revision>9</cp:revision>
  <cp:lastPrinted>2018-01-23T13:41:00Z</cp:lastPrinted>
  <dcterms:created xsi:type="dcterms:W3CDTF">2022-12-29T16:11:00Z</dcterms:created>
  <dcterms:modified xsi:type="dcterms:W3CDTF">2024-09-02T11:28:00Z</dcterms:modified>
</cp:coreProperties>
</file>