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A6E3" w14:textId="5AADAF27" w:rsidR="0013313B" w:rsidRDefault="0013313B" w:rsidP="0013313B">
      <w:pPr>
        <w:spacing w:line="259" w:lineRule="exact"/>
        <w:jc w:val="center"/>
        <w:rPr>
          <w:rFonts w:asciiTheme="minorHAnsi" w:hAnsiTheme="minorHAnsi" w:cstheme="minorHAnsi"/>
          <w:b/>
        </w:rPr>
      </w:pPr>
      <w:r w:rsidRPr="00A421CD">
        <w:rPr>
          <w:rFonts w:asciiTheme="minorHAnsi" w:hAnsiTheme="minorHAnsi" w:cstheme="minorHAnsi"/>
          <w:b/>
        </w:rPr>
        <w:t>Safeguarding Children Policy</w:t>
      </w:r>
    </w:p>
    <w:p w14:paraId="542546E1" w14:textId="5BCE3679" w:rsidR="001754FB" w:rsidRPr="00A421CD" w:rsidRDefault="001754FB" w:rsidP="0013313B">
      <w:pPr>
        <w:spacing w:line="259" w:lineRule="exact"/>
        <w:jc w:val="center"/>
        <w:rPr>
          <w:rFonts w:asciiTheme="minorHAnsi" w:hAnsiTheme="minorHAnsi" w:cstheme="minorHAnsi"/>
          <w:b/>
          <w:sz w:val="36"/>
          <w:szCs w:val="36"/>
        </w:rPr>
      </w:pPr>
      <w:r>
        <w:rPr>
          <w:rFonts w:asciiTheme="minorHAnsi" w:hAnsiTheme="minorHAnsi" w:cstheme="minorHAnsi"/>
          <w:b/>
        </w:rPr>
        <w:t>Including Prevent Duty</w:t>
      </w:r>
    </w:p>
    <w:p w14:paraId="56960DE2" w14:textId="77777777" w:rsidR="00BA5B55" w:rsidRPr="00017B15" w:rsidRDefault="004A76DE" w:rsidP="0013313B">
      <w:pPr>
        <w:spacing w:line="259" w:lineRule="exact"/>
        <w:jc w:val="center"/>
        <w:rPr>
          <w:rFonts w:asciiTheme="minorHAnsi" w:hAnsiTheme="minorHAnsi" w:cstheme="minorHAnsi"/>
          <w:b/>
          <w:highlight w:val="yellow"/>
        </w:rPr>
      </w:pPr>
      <w:r w:rsidRPr="00017B15">
        <w:rPr>
          <w:rFonts w:asciiTheme="minorHAnsi" w:hAnsiTheme="minorHAnsi" w:cstheme="minorHAnsi"/>
          <w:b/>
          <w:highlight w:val="yellow"/>
        </w:rPr>
        <w:t xml:space="preserve">Designated </w:t>
      </w:r>
      <w:r w:rsidR="00E72A2C" w:rsidRPr="00017B15">
        <w:rPr>
          <w:rFonts w:asciiTheme="minorHAnsi" w:hAnsiTheme="minorHAnsi" w:cstheme="minorHAnsi"/>
          <w:b/>
          <w:highlight w:val="yellow"/>
        </w:rPr>
        <w:t>Safeguarding Leads</w:t>
      </w:r>
      <w:r w:rsidRPr="00017B15">
        <w:rPr>
          <w:rFonts w:asciiTheme="minorHAnsi" w:hAnsiTheme="minorHAnsi" w:cstheme="minorHAnsi"/>
          <w:b/>
          <w:highlight w:val="yellow"/>
        </w:rPr>
        <w:t xml:space="preserve"> are Anita Robertson and Joanne Smith</w:t>
      </w:r>
    </w:p>
    <w:p w14:paraId="559F7283" w14:textId="105652A8" w:rsidR="00F75AB3" w:rsidRDefault="00F75AB3" w:rsidP="00F75AB3">
      <w:pPr>
        <w:spacing w:line="259" w:lineRule="exact"/>
        <w:jc w:val="center"/>
        <w:rPr>
          <w:rFonts w:asciiTheme="minorHAnsi" w:hAnsiTheme="minorHAnsi" w:cstheme="minorHAnsi"/>
          <w:b/>
        </w:rPr>
      </w:pPr>
    </w:p>
    <w:p w14:paraId="6E2D5A25" w14:textId="5C5A0989" w:rsidR="004C2EB2" w:rsidRDefault="00C03B37" w:rsidP="00C91794">
      <w:pPr>
        <w:spacing w:line="259" w:lineRule="exact"/>
      </w:pPr>
      <w:r w:rsidRPr="00C63E64">
        <w:rPr>
          <w:rFonts w:asciiTheme="minorHAnsi" w:hAnsiTheme="minorHAnsi" w:cstheme="minorHAnsi"/>
          <w:b/>
          <w:sz w:val="22"/>
          <w:szCs w:val="22"/>
        </w:rPr>
        <w:t xml:space="preserve">This policy should be read in </w:t>
      </w:r>
      <w:r w:rsidR="00C91794" w:rsidRPr="00C63E64">
        <w:rPr>
          <w:rFonts w:asciiTheme="minorHAnsi" w:hAnsiTheme="minorHAnsi" w:cstheme="minorHAnsi"/>
          <w:b/>
          <w:sz w:val="22"/>
          <w:szCs w:val="22"/>
        </w:rPr>
        <w:t>conjunction</w:t>
      </w:r>
      <w:r w:rsidRPr="00C63E64">
        <w:rPr>
          <w:rFonts w:asciiTheme="minorHAnsi" w:hAnsiTheme="minorHAnsi" w:cstheme="minorHAnsi"/>
          <w:b/>
          <w:sz w:val="22"/>
          <w:szCs w:val="22"/>
        </w:rPr>
        <w:t xml:space="preserve"> with the following policies: Allegations against staff, Anti Bullying, </w:t>
      </w:r>
      <w:r w:rsidR="001754FB">
        <w:rPr>
          <w:rFonts w:asciiTheme="minorHAnsi" w:hAnsiTheme="minorHAnsi" w:cstheme="minorHAnsi"/>
          <w:b/>
          <w:sz w:val="22"/>
          <w:szCs w:val="22"/>
        </w:rPr>
        <w:t xml:space="preserve">Personnel and Staff </w:t>
      </w:r>
      <w:r w:rsidRPr="00C63E64">
        <w:rPr>
          <w:rFonts w:asciiTheme="minorHAnsi" w:hAnsiTheme="minorHAnsi" w:cstheme="minorHAnsi"/>
          <w:b/>
          <w:sz w:val="22"/>
          <w:szCs w:val="22"/>
        </w:rPr>
        <w:t>Recruitment Policy, Staff Behaviour as outlined in the Guidance for Safer Working Practice for Adults Working with Children and Vulnerable Adults, Whistleblowing</w:t>
      </w:r>
      <w:r w:rsidR="00570FA5" w:rsidRPr="00C63E64">
        <w:rPr>
          <w:rFonts w:asciiTheme="minorHAnsi" w:hAnsiTheme="minorHAnsi" w:cstheme="minorHAnsi"/>
          <w:b/>
          <w:sz w:val="22"/>
          <w:szCs w:val="22"/>
        </w:rPr>
        <w:t>,</w:t>
      </w:r>
      <w:r w:rsidR="007E5DDD">
        <w:rPr>
          <w:rFonts w:asciiTheme="minorHAnsi" w:hAnsiTheme="minorHAnsi" w:cstheme="minorHAnsi"/>
          <w:b/>
          <w:sz w:val="22"/>
          <w:szCs w:val="22"/>
        </w:rPr>
        <w:t xml:space="preserve"> </w:t>
      </w:r>
      <w:r w:rsidRPr="00C63E64">
        <w:rPr>
          <w:rFonts w:asciiTheme="minorHAnsi" w:hAnsiTheme="minorHAnsi" w:cstheme="minorHAnsi"/>
          <w:b/>
          <w:sz w:val="22"/>
          <w:szCs w:val="22"/>
        </w:rPr>
        <w:t>Behaviour Policy (including physical intervention), Health and Safety</w:t>
      </w:r>
      <w:r w:rsidR="001754FB">
        <w:rPr>
          <w:rFonts w:asciiTheme="minorHAnsi" w:hAnsiTheme="minorHAnsi" w:cstheme="minorHAnsi"/>
          <w:b/>
          <w:sz w:val="22"/>
          <w:szCs w:val="22"/>
        </w:rPr>
        <w:t>, Medicines, First Aid</w:t>
      </w:r>
      <w:r w:rsidRPr="00C63E64">
        <w:rPr>
          <w:rFonts w:asciiTheme="minorHAnsi" w:hAnsiTheme="minorHAnsi" w:cstheme="minorHAnsi"/>
          <w:b/>
          <w:sz w:val="22"/>
          <w:szCs w:val="22"/>
        </w:rPr>
        <w:t xml:space="preserve"> Policy, Complaints Pr</w:t>
      </w:r>
      <w:r w:rsidR="00C91794" w:rsidRPr="00C63E64">
        <w:rPr>
          <w:rFonts w:asciiTheme="minorHAnsi" w:hAnsiTheme="minorHAnsi" w:cstheme="minorHAnsi"/>
          <w:b/>
          <w:sz w:val="22"/>
          <w:szCs w:val="22"/>
        </w:rPr>
        <w:t xml:space="preserve">ocedure, SEN Policy and Outings </w:t>
      </w:r>
      <w:r w:rsidR="0013313B" w:rsidRPr="00C63E64">
        <w:rPr>
          <w:rFonts w:asciiTheme="minorHAnsi" w:hAnsiTheme="minorHAnsi" w:cstheme="minorHAnsi"/>
          <w:b/>
          <w:sz w:val="22"/>
          <w:szCs w:val="22"/>
        </w:rPr>
        <w:t>Policy</w:t>
      </w:r>
      <w:r w:rsidR="001754FB">
        <w:rPr>
          <w:rFonts w:asciiTheme="minorHAnsi" w:hAnsiTheme="minorHAnsi" w:cstheme="minorHAnsi"/>
          <w:b/>
          <w:sz w:val="22"/>
          <w:szCs w:val="22"/>
        </w:rPr>
        <w:t>.  Reference materials include Keeping Children Safe in Education</w:t>
      </w:r>
      <w:r w:rsidR="00030649">
        <w:rPr>
          <w:rFonts w:asciiTheme="minorHAnsi" w:hAnsiTheme="minorHAnsi" w:cstheme="minorHAnsi"/>
          <w:b/>
          <w:sz w:val="22"/>
          <w:szCs w:val="22"/>
        </w:rPr>
        <w:t xml:space="preserve"> (</w:t>
      </w:r>
      <w:hyperlink r:id="rId7" w:history="1">
        <w:r w:rsidR="00030649" w:rsidRPr="008202A3">
          <w:rPr>
            <w:rStyle w:val="Hyperlink"/>
            <w:rFonts w:asciiTheme="minorHAnsi" w:hAnsiTheme="minorHAnsi" w:cstheme="minorHAnsi"/>
            <w:b/>
            <w:sz w:val="22"/>
            <w:szCs w:val="22"/>
          </w:rPr>
          <w:t>https://www.gov.uk/government/publications/keeping-children-safe-in-education--2</w:t>
        </w:r>
      </w:hyperlink>
      <w:r w:rsidR="00030649">
        <w:rPr>
          <w:rFonts w:asciiTheme="minorHAnsi" w:hAnsiTheme="minorHAnsi" w:cstheme="minorHAnsi"/>
          <w:b/>
          <w:sz w:val="22"/>
          <w:szCs w:val="22"/>
        </w:rPr>
        <w:t xml:space="preserve">) and Working Together to Safeguard Children ( </w:t>
      </w:r>
      <w:hyperlink r:id="rId8" w:history="1">
        <w:r w:rsidR="00A51858" w:rsidRPr="009E1455">
          <w:rPr>
            <w:rStyle w:val="Hyperlink"/>
            <w:rFonts w:asciiTheme="minorHAnsi" w:hAnsiTheme="minorHAnsi" w:cstheme="minorHAnsi"/>
            <w:b/>
            <w:sz w:val="22"/>
            <w:szCs w:val="22"/>
          </w:rPr>
          <w:t>https://assets.publishing.service.gov.uk/media/65803fe31c0c2a000d18cf40/Working_together_to_safeguard_children_2023_-_statutory_guidance.pdf</w:t>
        </w:r>
      </w:hyperlink>
      <w:r w:rsidR="00A51858">
        <w:rPr>
          <w:rFonts w:asciiTheme="minorHAnsi" w:hAnsiTheme="minorHAnsi" w:cstheme="minorHAnsi"/>
          <w:b/>
          <w:sz w:val="22"/>
          <w:szCs w:val="22"/>
        </w:rPr>
        <w:t xml:space="preserve"> )</w:t>
      </w:r>
    </w:p>
    <w:p w14:paraId="32F48B4A" w14:textId="420124EF" w:rsidR="00570FA5" w:rsidRPr="00C63E64" w:rsidRDefault="00030649" w:rsidP="00C91794">
      <w:pPr>
        <w:spacing w:line="259" w:lineRule="exact"/>
        <w:rPr>
          <w:rFonts w:asciiTheme="minorHAnsi" w:hAnsiTheme="minorHAnsi" w:cstheme="minorHAnsi"/>
          <w:b/>
          <w:sz w:val="22"/>
          <w:szCs w:val="22"/>
        </w:rPr>
      </w:pPr>
      <w:r>
        <w:rPr>
          <w:rFonts w:asciiTheme="minorHAnsi" w:hAnsiTheme="minorHAnsi" w:cstheme="minorHAnsi"/>
          <w:b/>
          <w:sz w:val="22"/>
          <w:szCs w:val="22"/>
        </w:rPr>
        <w:t xml:space="preserve"> </w:t>
      </w:r>
    </w:p>
    <w:p w14:paraId="3A6C4C91" w14:textId="77777777" w:rsidR="0013313B" w:rsidRPr="00C63E64" w:rsidRDefault="00F75AB3" w:rsidP="0013313B">
      <w:pPr>
        <w:spacing w:line="259" w:lineRule="exact"/>
        <w:jc w:val="both"/>
        <w:rPr>
          <w:rFonts w:asciiTheme="minorHAnsi" w:hAnsiTheme="minorHAnsi" w:cstheme="minorHAnsi"/>
          <w:sz w:val="22"/>
          <w:szCs w:val="22"/>
        </w:rPr>
      </w:pPr>
      <w:r w:rsidRPr="00C63E64">
        <w:rPr>
          <w:rFonts w:asciiTheme="minorHAnsi" w:hAnsiTheme="minorHAnsi" w:cstheme="minorHAnsi"/>
          <w:sz w:val="22"/>
          <w:szCs w:val="22"/>
        </w:rPr>
        <w:t xml:space="preserve">We </w:t>
      </w:r>
      <w:r w:rsidR="0013313B" w:rsidRPr="00C63E64">
        <w:rPr>
          <w:rFonts w:asciiTheme="minorHAnsi" w:hAnsiTheme="minorHAnsi" w:cstheme="minorHAnsi"/>
          <w:sz w:val="22"/>
          <w:szCs w:val="22"/>
        </w:rPr>
        <w:t>a</w:t>
      </w:r>
      <w:r w:rsidRPr="00C63E64">
        <w:rPr>
          <w:rFonts w:asciiTheme="minorHAnsi" w:hAnsiTheme="minorHAnsi" w:cstheme="minorHAnsi"/>
          <w:sz w:val="22"/>
          <w:szCs w:val="22"/>
        </w:rPr>
        <w:t xml:space="preserve">re a partnership between children, </w:t>
      </w:r>
      <w:r w:rsidR="0013313B" w:rsidRPr="00C63E64">
        <w:rPr>
          <w:rFonts w:asciiTheme="minorHAnsi" w:hAnsiTheme="minorHAnsi" w:cstheme="minorHAnsi"/>
          <w:sz w:val="22"/>
          <w:szCs w:val="22"/>
        </w:rPr>
        <w:t xml:space="preserve">their families, volunteers and paid staff. The child’s welfare </w:t>
      </w:r>
      <w:r w:rsidRPr="00C63E64">
        <w:rPr>
          <w:rFonts w:asciiTheme="minorHAnsi" w:hAnsiTheme="minorHAnsi" w:cstheme="minorHAnsi"/>
          <w:sz w:val="22"/>
          <w:szCs w:val="22"/>
        </w:rPr>
        <w:t>is</w:t>
      </w:r>
      <w:r w:rsidR="0013313B" w:rsidRPr="00C63E64">
        <w:rPr>
          <w:rFonts w:asciiTheme="minorHAnsi" w:hAnsiTheme="minorHAnsi" w:cstheme="minorHAnsi"/>
          <w:sz w:val="22"/>
          <w:szCs w:val="22"/>
        </w:rPr>
        <w:t xml:space="preserve"> the most important consideration as we work together to give children the very best start in life. When we have a concern, all actions need to be determined with the child’s best interests in mind, respecting their rights and reinforcing the adult’s responsibilities to them. We </w:t>
      </w:r>
      <w:r w:rsidRPr="00C63E64">
        <w:rPr>
          <w:rFonts w:asciiTheme="minorHAnsi" w:hAnsiTheme="minorHAnsi" w:cstheme="minorHAnsi"/>
          <w:sz w:val="22"/>
          <w:szCs w:val="22"/>
        </w:rPr>
        <w:t xml:space="preserve">will </w:t>
      </w:r>
      <w:r w:rsidR="0013313B" w:rsidRPr="00C63E64">
        <w:rPr>
          <w:rFonts w:asciiTheme="minorHAnsi" w:hAnsiTheme="minorHAnsi" w:cstheme="minorHAnsi"/>
          <w:sz w:val="22"/>
          <w:szCs w:val="22"/>
        </w:rPr>
        <w:t xml:space="preserve">provide an environment which ensures children are safe from </w:t>
      </w:r>
      <w:r w:rsidRPr="00C63E64">
        <w:rPr>
          <w:rFonts w:asciiTheme="minorHAnsi" w:hAnsiTheme="minorHAnsi" w:cstheme="minorHAnsi"/>
          <w:sz w:val="22"/>
          <w:szCs w:val="22"/>
        </w:rPr>
        <w:t xml:space="preserve">all </w:t>
      </w:r>
      <w:r w:rsidR="0013313B" w:rsidRPr="00C63E64">
        <w:rPr>
          <w:rFonts w:asciiTheme="minorHAnsi" w:hAnsiTheme="minorHAnsi" w:cstheme="minorHAnsi"/>
          <w:sz w:val="22"/>
          <w:szCs w:val="22"/>
        </w:rPr>
        <w:t>pote</w:t>
      </w:r>
      <w:r w:rsidRPr="00C63E64">
        <w:rPr>
          <w:rFonts w:asciiTheme="minorHAnsi" w:hAnsiTheme="minorHAnsi" w:cstheme="minorHAnsi"/>
          <w:sz w:val="22"/>
          <w:szCs w:val="22"/>
        </w:rPr>
        <w:t>ntial abuse</w:t>
      </w:r>
      <w:r w:rsidR="00073C2A" w:rsidRPr="00C63E64">
        <w:rPr>
          <w:rFonts w:asciiTheme="minorHAnsi" w:hAnsiTheme="minorHAnsi" w:cstheme="minorHAnsi"/>
          <w:sz w:val="22"/>
          <w:szCs w:val="22"/>
        </w:rPr>
        <w:t>.</w:t>
      </w:r>
    </w:p>
    <w:p w14:paraId="67C22533" w14:textId="77777777" w:rsidR="00073C2A" w:rsidRPr="00C63E64" w:rsidRDefault="00073C2A" w:rsidP="00073C2A">
      <w:pPr>
        <w:autoSpaceDE w:val="0"/>
        <w:autoSpaceDN w:val="0"/>
        <w:adjustRightInd w:val="0"/>
        <w:rPr>
          <w:rFonts w:asciiTheme="minorHAnsi" w:eastAsiaTheme="minorHAnsi" w:hAnsiTheme="minorHAnsi" w:cstheme="minorHAnsi"/>
          <w:b/>
          <w:sz w:val="22"/>
          <w:szCs w:val="22"/>
        </w:rPr>
      </w:pPr>
    </w:p>
    <w:p w14:paraId="1E19FD28" w14:textId="77777777" w:rsidR="00073C2A" w:rsidRPr="00C63E64" w:rsidRDefault="00073C2A" w:rsidP="00073C2A">
      <w:pPr>
        <w:autoSpaceDE w:val="0"/>
        <w:autoSpaceDN w:val="0"/>
        <w:adjustRightInd w:val="0"/>
        <w:rPr>
          <w:rFonts w:asciiTheme="minorHAnsi" w:eastAsiaTheme="minorHAnsi" w:hAnsiTheme="minorHAnsi" w:cstheme="minorHAnsi"/>
          <w:b/>
          <w:sz w:val="22"/>
          <w:szCs w:val="22"/>
        </w:rPr>
      </w:pPr>
      <w:r w:rsidRPr="00C63E64">
        <w:rPr>
          <w:rFonts w:asciiTheme="minorHAnsi" w:eastAsiaTheme="minorHAnsi" w:hAnsiTheme="minorHAnsi" w:cstheme="minorHAnsi"/>
          <w:b/>
          <w:sz w:val="22"/>
          <w:szCs w:val="22"/>
        </w:rPr>
        <w:t>INTRODUCTION</w:t>
      </w:r>
    </w:p>
    <w:p w14:paraId="6611A30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Safeguarding is defined as </w:t>
      </w:r>
    </w:p>
    <w:p w14:paraId="4DA7FF8F"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103FDBF"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Protec</w:t>
      </w:r>
      <w:r w:rsidR="00F75AB3" w:rsidRPr="00C63E64">
        <w:rPr>
          <w:rFonts w:asciiTheme="minorHAnsi" w:eastAsiaTheme="minorHAnsi" w:hAnsiTheme="minorHAnsi" w:cstheme="minorHAnsi"/>
          <w:sz w:val="22"/>
          <w:szCs w:val="22"/>
        </w:rPr>
        <w:t>ting children from maltreatment.</w:t>
      </w:r>
    </w:p>
    <w:p w14:paraId="512A5856"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Preventing impairment of children’s health or development</w:t>
      </w:r>
    </w:p>
    <w:p w14:paraId="608BADD0"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children are growing up in circumstances consistent with the provision of</w:t>
      </w:r>
    </w:p>
    <w:p w14:paraId="6997E4D8" w14:textId="77777777" w:rsidR="00073C2A" w:rsidRPr="00C63E64" w:rsidRDefault="00F75AB3"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t>
      </w:r>
      <w:r w:rsidR="00C91794" w:rsidRPr="00C63E64">
        <w:rPr>
          <w:rFonts w:asciiTheme="minorHAnsi" w:eastAsiaTheme="minorHAnsi" w:hAnsiTheme="minorHAnsi" w:cstheme="minorHAnsi"/>
          <w:sz w:val="22"/>
          <w:szCs w:val="22"/>
        </w:rPr>
        <w:t>Safe</w:t>
      </w:r>
      <w:r w:rsidRPr="00C63E64">
        <w:rPr>
          <w:rFonts w:asciiTheme="minorHAnsi" w:eastAsiaTheme="minorHAnsi" w:hAnsiTheme="minorHAnsi" w:cstheme="minorHAnsi"/>
          <w:sz w:val="22"/>
          <w:szCs w:val="22"/>
        </w:rPr>
        <w:t xml:space="preserve"> and effective care.</w:t>
      </w:r>
    </w:p>
    <w:p w14:paraId="03331BF9"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Taking action to enable all children to have the best life changes.</w:t>
      </w:r>
    </w:p>
    <w:p w14:paraId="5AC4C957"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A6CFD0D"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Woodmancote Preschool is committed to safeguarding and promoting the</w:t>
      </w:r>
      <w:r w:rsidR="00C91794" w:rsidRPr="00C63E64">
        <w:rPr>
          <w:rFonts w:asciiTheme="minorHAnsi" w:eastAsiaTheme="minorHAnsi" w:hAnsiTheme="minorHAnsi" w:cstheme="minorHAnsi"/>
          <w:sz w:val="22"/>
          <w:szCs w:val="22"/>
        </w:rPr>
        <w:t xml:space="preserve"> </w:t>
      </w:r>
      <w:r w:rsidR="00F75AB3" w:rsidRPr="00C63E64">
        <w:rPr>
          <w:rFonts w:asciiTheme="minorHAnsi" w:eastAsiaTheme="minorHAnsi" w:hAnsiTheme="minorHAnsi" w:cstheme="minorHAnsi"/>
          <w:sz w:val="22"/>
          <w:szCs w:val="22"/>
        </w:rPr>
        <w:t>welfare of all its children</w:t>
      </w:r>
      <w:r w:rsidRPr="00C63E64">
        <w:rPr>
          <w:rFonts w:asciiTheme="minorHAnsi" w:eastAsiaTheme="minorHAnsi" w:hAnsiTheme="minorHAnsi" w:cstheme="minorHAnsi"/>
          <w:sz w:val="22"/>
          <w:szCs w:val="22"/>
        </w:rPr>
        <w:t>. We believe that:</w:t>
      </w:r>
    </w:p>
    <w:p w14:paraId="5234C28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D17709C" w14:textId="77777777" w:rsidR="00073C2A" w:rsidRPr="00C63E64" w:rsidRDefault="00073C2A" w:rsidP="00F75AB3">
      <w:pPr>
        <w:spacing w:line="259" w:lineRule="exact"/>
        <w:jc w:val="both"/>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be protected</w:t>
      </w:r>
      <w:r w:rsidR="00F75AB3" w:rsidRPr="00C63E64">
        <w:rPr>
          <w:rFonts w:asciiTheme="minorHAnsi" w:eastAsiaTheme="minorHAnsi" w:hAnsiTheme="minorHAnsi" w:cstheme="minorHAnsi"/>
          <w:sz w:val="22"/>
          <w:szCs w:val="22"/>
        </w:rPr>
        <w:t xml:space="preserve"> from harm. </w:t>
      </w:r>
      <w:r w:rsidRPr="00C63E64">
        <w:rPr>
          <w:rFonts w:asciiTheme="minorHAnsi" w:eastAsiaTheme="minorHAnsi" w:hAnsiTheme="minorHAnsi" w:cstheme="minorHAnsi"/>
          <w:sz w:val="22"/>
          <w:szCs w:val="22"/>
        </w:rPr>
        <w:t xml:space="preserve">Children need to be </w:t>
      </w:r>
      <w:r w:rsidR="00F75AB3" w:rsidRPr="00C63E64">
        <w:rPr>
          <w:rFonts w:asciiTheme="minorHAnsi" w:eastAsiaTheme="minorHAnsi" w:hAnsiTheme="minorHAnsi" w:cstheme="minorHAnsi"/>
          <w:sz w:val="22"/>
          <w:szCs w:val="22"/>
        </w:rPr>
        <w:t>safe and to feel safe in school.</w:t>
      </w:r>
    </w:p>
    <w:p w14:paraId="1747FA0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Children need support which matches their individual needs, including those who may</w:t>
      </w:r>
    </w:p>
    <w:p w14:paraId="3F4F7A7E" w14:textId="77777777" w:rsidR="00073C2A" w:rsidRPr="00C63E64" w:rsidRDefault="00F75AB3"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h</w:t>
      </w:r>
      <w:r w:rsidR="00C91794" w:rsidRPr="00C63E64">
        <w:rPr>
          <w:rFonts w:asciiTheme="minorHAnsi" w:eastAsiaTheme="minorHAnsi" w:hAnsiTheme="minorHAnsi" w:cstheme="minorHAnsi"/>
          <w:sz w:val="22"/>
          <w:szCs w:val="22"/>
        </w:rPr>
        <w:t>ave</w:t>
      </w:r>
      <w:r w:rsidRPr="00C63E64">
        <w:rPr>
          <w:rFonts w:asciiTheme="minorHAnsi" w:eastAsiaTheme="minorHAnsi" w:hAnsiTheme="minorHAnsi" w:cstheme="minorHAnsi"/>
          <w:sz w:val="22"/>
          <w:szCs w:val="22"/>
        </w:rPr>
        <w:t xml:space="preserve"> experienced abuse.</w:t>
      </w:r>
    </w:p>
    <w:p w14:paraId="671B0418"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speak freely and voice their values and belie</w:t>
      </w:r>
      <w:r w:rsidR="00F75AB3" w:rsidRPr="00C63E64">
        <w:rPr>
          <w:rFonts w:asciiTheme="minorHAnsi" w:eastAsiaTheme="minorHAnsi" w:hAnsiTheme="minorHAnsi" w:cstheme="minorHAnsi"/>
          <w:sz w:val="22"/>
          <w:szCs w:val="22"/>
        </w:rPr>
        <w:t>fs.</w:t>
      </w:r>
    </w:p>
    <w:p w14:paraId="12790222"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must be encouraged to respect each other’</w:t>
      </w:r>
      <w:r w:rsidR="00F75AB3" w:rsidRPr="00C63E64">
        <w:rPr>
          <w:rFonts w:asciiTheme="minorHAnsi" w:eastAsiaTheme="minorHAnsi" w:hAnsiTheme="minorHAnsi" w:cstheme="minorHAnsi"/>
          <w:sz w:val="22"/>
          <w:szCs w:val="22"/>
        </w:rPr>
        <w:t>s values and support each other.</w:t>
      </w:r>
    </w:p>
    <w:p w14:paraId="47539E07"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be supported to meet their emotional, and social needs as</w:t>
      </w:r>
    </w:p>
    <w:p w14:paraId="6DE25DEA" w14:textId="77777777" w:rsidR="00073C2A" w:rsidRPr="00C63E64" w:rsidRDefault="00F75AB3"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w:t>
      </w:r>
      <w:r w:rsidR="00C91794" w:rsidRPr="00C63E64">
        <w:rPr>
          <w:rFonts w:asciiTheme="minorHAnsi" w:eastAsiaTheme="minorHAnsi" w:hAnsiTheme="minorHAnsi" w:cstheme="minorHAnsi"/>
          <w:sz w:val="22"/>
          <w:szCs w:val="22"/>
        </w:rPr>
        <w:t>ell</w:t>
      </w:r>
      <w:r w:rsidR="00073C2A" w:rsidRPr="00C63E64">
        <w:rPr>
          <w:rFonts w:asciiTheme="minorHAnsi" w:eastAsiaTheme="minorHAnsi" w:hAnsiTheme="minorHAnsi" w:cstheme="minorHAnsi"/>
          <w:sz w:val="22"/>
          <w:szCs w:val="22"/>
        </w:rPr>
        <w:t xml:space="preserve"> as their educational needs – a happy healthy sociable child will achieve better</w:t>
      </w:r>
      <w:r w:rsidRPr="00C63E64">
        <w:rPr>
          <w:rFonts w:asciiTheme="minorHAnsi" w:eastAsiaTheme="minorHAnsi" w:hAnsiTheme="minorHAnsi" w:cstheme="minorHAnsi"/>
          <w:sz w:val="22"/>
          <w:szCs w:val="22"/>
        </w:rPr>
        <w:t xml:space="preserve"> e</w:t>
      </w:r>
      <w:r w:rsidR="00C91794" w:rsidRPr="00C63E64">
        <w:rPr>
          <w:rFonts w:asciiTheme="minorHAnsi" w:eastAsiaTheme="minorHAnsi" w:hAnsiTheme="minorHAnsi" w:cstheme="minorHAnsi"/>
          <w:sz w:val="22"/>
          <w:szCs w:val="22"/>
        </w:rPr>
        <w:t>ducationally</w:t>
      </w:r>
      <w:r w:rsidRPr="00C63E64">
        <w:rPr>
          <w:rFonts w:asciiTheme="minorHAnsi" w:eastAsiaTheme="minorHAnsi" w:hAnsiTheme="minorHAnsi" w:cstheme="minorHAnsi"/>
          <w:sz w:val="22"/>
          <w:szCs w:val="22"/>
        </w:rPr>
        <w:t>.</w:t>
      </w:r>
    </w:p>
    <w:p w14:paraId="2039BF03"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We </w:t>
      </w:r>
      <w:r w:rsidR="00C63E64">
        <w:rPr>
          <w:rFonts w:asciiTheme="minorHAnsi" w:eastAsiaTheme="minorHAnsi" w:hAnsiTheme="minorHAnsi" w:cstheme="minorHAnsi"/>
          <w:sz w:val="22"/>
          <w:szCs w:val="22"/>
        </w:rPr>
        <w:t>will</w:t>
      </w:r>
      <w:r w:rsidRPr="00C63E64">
        <w:rPr>
          <w:rFonts w:asciiTheme="minorHAnsi" w:eastAsiaTheme="minorHAnsi" w:hAnsiTheme="minorHAnsi" w:cstheme="minorHAnsi"/>
          <w:sz w:val="22"/>
          <w:szCs w:val="22"/>
        </w:rPr>
        <w:t xml:space="preserve"> contribute to the prevention of abuse, victimisation, bullying,</w:t>
      </w:r>
      <w:r w:rsidR="00F75AB3" w:rsidRPr="00C63E64">
        <w:rPr>
          <w:rFonts w:asciiTheme="minorHAnsi" w:eastAsiaTheme="minorHAnsi" w:hAnsiTheme="minorHAnsi" w:cstheme="minorHAnsi"/>
          <w:sz w:val="22"/>
          <w:szCs w:val="22"/>
        </w:rPr>
        <w:t xml:space="preserve"> e</w:t>
      </w:r>
      <w:r w:rsidR="00C91794" w:rsidRPr="00C63E64">
        <w:rPr>
          <w:rFonts w:asciiTheme="minorHAnsi" w:eastAsiaTheme="minorHAnsi" w:hAnsiTheme="minorHAnsi" w:cstheme="minorHAnsi"/>
          <w:sz w:val="22"/>
          <w:szCs w:val="22"/>
        </w:rPr>
        <w:t>xploitation</w:t>
      </w:r>
      <w:r w:rsidR="00C63E64">
        <w:rPr>
          <w:rFonts w:asciiTheme="minorHAnsi" w:eastAsiaTheme="minorHAnsi" w:hAnsiTheme="minorHAnsi" w:cstheme="minorHAnsi"/>
          <w:sz w:val="22"/>
          <w:szCs w:val="22"/>
        </w:rPr>
        <w:t>, extreme</w:t>
      </w:r>
      <w:r w:rsidR="00F75AB3"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behaviours, discriminatory views</w:t>
      </w:r>
      <w:r w:rsidR="00F75AB3" w:rsidRPr="00C63E64">
        <w:rPr>
          <w:rFonts w:asciiTheme="minorHAnsi" w:eastAsiaTheme="minorHAnsi" w:hAnsiTheme="minorHAnsi" w:cstheme="minorHAnsi"/>
          <w:sz w:val="22"/>
          <w:szCs w:val="22"/>
        </w:rPr>
        <w:t xml:space="preserve"> and </w:t>
      </w:r>
      <w:proofErr w:type="gramStart"/>
      <w:r w:rsidR="00F75AB3" w:rsidRPr="00C63E64">
        <w:rPr>
          <w:rFonts w:asciiTheme="minorHAnsi" w:eastAsiaTheme="minorHAnsi" w:hAnsiTheme="minorHAnsi" w:cstheme="minorHAnsi"/>
          <w:sz w:val="22"/>
          <w:szCs w:val="22"/>
        </w:rPr>
        <w:t>risk taking</w:t>
      </w:r>
      <w:proofErr w:type="gramEnd"/>
      <w:r w:rsidR="00F75AB3" w:rsidRPr="00C63E64">
        <w:rPr>
          <w:rFonts w:asciiTheme="minorHAnsi" w:eastAsiaTheme="minorHAnsi" w:hAnsiTheme="minorHAnsi" w:cstheme="minorHAnsi"/>
          <w:sz w:val="22"/>
          <w:szCs w:val="22"/>
        </w:rPr>
        <w:t xml:space="preserve"> behaviours.</w:t>
      </w:r>
    </w:p>
    <w:p w14:paraId="6261AA3C"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staff and visitors understand they have an important role to play in safeguarding</w:t>
      </w:r>
      <w:r w:rsidR="00F75AB3" w:rsidRPr="00C63E64">
        <w:rPr>
          <w:rFonts w:asciiTheme="minorHAnsi" w:eastAsiaTheme="minorHAnsi" w:hAnsiTheme="minorHAnsi" w:cstheme="minorHAnsi"/>
          <w:sz w:val="22"/>
          <w:szCs w:val="22"/>
        </w:rPr>
        <w:t xml:space="preserve"> c</w:t>
      </w:r>
      <w:r w:rsidR="00C91794" w:rsidRPr="00C63E64">
        <w:rPr>
          <w:rFonts w:asciiTheme="minorHAnsi" w:eastAsiaTheme="minorHAnsi" w:hAnsiTheme="minorHAnsi" w:cstheme="minorHAnsi"/>
          <w:sz w:val="22"/>
          <w:szCs w:val="22"/>
        </w:rPr>
        <w:t>hildren</w:t>
      </w:r>
      <w:r w:rsidR="00C63E64">
        <w:rPr>
          <w:rFonts w:asciiTheme="minorHAnsi" w:eastAsiaTheme="minorHAnsi" w:hAnsiTheme="minorHAnsi" w:cstheme="minorHAnsi"/>
          <w:sz w:val="22"/>
          <w:szCs w:val="22"/>
        </w:rPr>
        <w:t xml:space="preserve"> and protecting </w:t>
      </w:r>
      <w:r w:rsidRPr="00C63E64">
        <w:rPr>
          <w:rFonts w:asciiTheme="minorHAnsi" w:eastAsiaTheme="minorHAnsi" w:hAnsiTheme="minorHAnsi" w:cstheme="minorHAnsi"/>
          <w:sz w:val="22"/>
          <w:szCs w:val="22"/>
        </w:rPr>
        <w:t>them from abuse.</w:t>
      </w:r>
    </w:p>
    <w:p w14:paraId="3266BF74" w14:textId="6C6B1C64" w:rsidR="00F75AB3"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Where abuse impacts on children’s behaviour, </w:t>
      </w:r>
      <w:r w:rsidR="00C63E64">
        <w:rPr>
          <w:rFonts w:asciiTheme="minorHAnsi" w:eastAsiaTheme="minorHAnsi" w:hAnsiTheme="minorHAnsi" w:cstheme="minorHAnsi"/>
          <w:sz w:val="22"/>
          <w:szCs w:val="22"/>
        </w:rPr>
        <w:t xml:space="preserve">we </w:t>
      </w:r>
      <w:r w:rsidRPr="00C63E64">
        <w:rPr>
          <w:rFonts w:asciiTheme="minorHAnsi" w:eastAsiaTheme="minorHAnsi" w:hAnsiTheme="minorHAnsi" w:cstheme="minorHAnsi"/>
          <w:sz w:val="22"/>
          <w:szCs w:val="22"/>
        </w:rPr>
        <w:t xml:space="preserve">will support </w:t>
      </w:r>
      <w:r w:rsidR="00C63E64">
        <w:rPr>
          <w:rFonts w:asciiTheme="minorHAnsi" w:eastAsiaTheme="minorHAnsi" w:hAnsiTheme="minorHAnsi" w:cstheme="minorHAnsi"/>
          <w:sz w:val="22"/>
          <w:szCs w:val="22"/>
        </w:rPr>
        <w:t>them</w:t>
      </w:r>
      <w:r w:rsidR="00F75AB3"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in the setting and we will ensure that the child knows that some behaviour is unacceptable but they are valued and not to be blamed for any abuse</w:t>
      </w:r>
      <w:r w:rsidR="00F75AB3" w:rsidRPr="00C63E64">
        <w:rPr>
          <w:rFonts w:asciiTheme="minorHAnsi" w:eastAsiaTheme="minorHAnsi" w:hAnsiTheme="minorHAnsi" w:cstheme="minorHAnsi"/>
          <w:sz w:val="22"/>
          <w:szCs w:val="22"/>
        </w:rPr>
        <w:t>/behaviour</w:t>
      </w:r>
      <w:r w:rsidRPr="00C63E64">
        <w:rPr>
          <w:rFonts w:asciiTheme="minorHAnsi" w:eastAsiaTheme="minorHAnsi" w:hAnsiTheme="minorHAnsi" w:cstheme="minorHAnsi"/>
          <w:sz w:val="22"/>
          <w:szCs w:val="22"/>
        </w:rPr>
        <w:t xml:space="preserve"> which has occurred.</w:t>
      </w:r>
    </w:p>
    <w:p w14:paraId="2ACB8AC0"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12BFD7C2" w14:textId="57675C05" w:rsidR="00B51565"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 summary of our approach to Safeguarding Children</w:t>
      </w:r>
      <w:r w:rsidR="00F75AB3" w:rsidRPr="00C63E64">
        <w:rPr>
          <w:rFonts w:asciiTheme="minorHAnsi" w:eastAsiaTheme="minorHAnsi" w:hAnsiTheme="minorHAnsi" w:cstheme="minorHAnsi"/>
          <w:color w:val="000000"/>
          <w:sz w:val="22"/>
          <w:szCs w:val="22"/>
        </w:rPr>
        <w:t>: We will</w:t>
      </w:r>
      <w:r w:rsidR="00030649">
        <w:rPr>
          <w:rFonts w:asciiTheme="minorHAnsi" w:eastAsiaTheme="minorHAnsi" w:hAnsiTheme="minorHAnsi" w:cstheme="minorHAnsi"/>
          <w:color w:val="000000"/>
          <w:sz w:val="22"/>
          <w:szCs w:val="22"/>
        </w:rPr>
        <w:t xml:space="preserve"> m</w:t>
      </w:r>
      <w:r w:rsidRPr="00C63E64">
        <w:rPr>
          <w:rFonts w:asciiTheme="minorHAnsi" w:eastAsiaTheme="minorHAnsi" w:hAnsiTheme="minorHAnsi" w:cstheme="minorHAnsi"/>
          <w:color w:val="000000"/>
          <w:sz w:val="22"/>
          <w:szCs w:val="22"/>
        </w:rPr>
        <w:t>ake sure that all staff understand and have access to County policy and procedures</w:t>
      </w:r>
      <w:r w:rsidR="00F75AB3" w:rsidRPr="00C63E64">
        <w:rPr>
          <w:rFonts w:asciiTheme="minorHAnsi" w:eastAsiaTheme="minorHAnsi" w:hAnsiTheme="minorHAnsi" w:cstheme="minorHAnsi"/>
          <w:color w:val="000000"/>
          <w:sz w:val="22"/>
          <w:szCs w:val="22"/>
        </w:rPr>
        <w:t xml:space="preserve"> o</w:t>
      </w:r>
      <w:r w:rsidR="00C91794" w:rsidRPr="00C63E64">
        <w:rPr>
          <w:rFonts w:asciiTheme="minorHAnsi" w:eastAsiaTheme="minorHAnsi" w:hAnsiTheme="minorHAnsi" w:cstheme="minorHAnsi"/>
          <w:color w:val="000000"/>
          <w:sz w:val="22"/>
          <w:szCs w:val="22"/>
        </w:rPr>
        <w:t>n</w:t>
      </w:r>
      <w:r w:rsidRPr="00C63E64">
        <w:rPr>
          <w:rFonts w:asciiTheme="minorHAnsi" w:eastAsiaTheme="minorHAnsi" w:hAnsiTheme="minorHAnsi" w:cstheme="minorHAnsi"/>
          <w:color w:val="000000"/>
          <w:sz w:val="22"/>
          <w:szCs w:val="22"/>
        </w:rPr>
        <w:t xml:space="preserve"> Safeguarding Children. The following link accesses the ‘live’ version of the</w:t>
      </w:r>
      <w:r w:rsidR="00F75AB3" w:rsidRPr="00C63E64">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 xml:space="preserve">Safeguarding handbook: </w:t>
      </w:r>
    </w:p>
    <w:p w14:paraId="73F2A8D5" w14:textId="1C38179F" w:rsidR="00B51565" w:rsidRPr="00C63E64" w:rsidRDefault="00A82AB3" w:rsidP="00073C2A">
      <w:pPr>
        <w:autoSpaceDE w:val="0"/>
        <w:autoSpaceDN w:val="0"/>
        <w:adjustRightInd w:val="0"/>
        <w:rPr>
          <w:rFonts w:asciiTheme="minorHAnsi" w:eastAsiaTheme="minorHAnsi" w:hAnsiTheme="minorHAnsi" w:cstheme="minorHAnsi"/>
          <w:color w:val="800080"/>
          <w:sz w:val="22"/>
          <w:szCs w:val="22"/>
        </w:rPr>
      </w:pPr>
      <w:r w:rsidRPr="00A82AB3">
        <w:rPr>
          <w:rFonts w:asciiTheme="minorHAnsi" w:eastAsiaTheme="minorHAnsi" w:hAnsiTheme="minorHAnsi" w:cstheme="minorHAnsi"/>
          <w:color w:val="800080"/>
          <w:sz w:val="22"/>
          <w:szCs w:val="22"/>
        </w:rPr>
        <w:t>https://gloucestershirescp.trixonline.co.uk/</w:t>
      </w:r>
    </w:p>
    <w:p w14:paraId="3F43EC3D" w14:textId="77777777" w:rsidR="00F75AB3" w:rsidRPr="00B51565" w:rsidRDefault="00F75AB3" w:rsidP="00073C2A">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B51565">
        <w:rPr>
          <w:rFonts w:asciiTheme="minorHAnsi" w:eastAsiaTheme="minorHAnsi" w:hAnsiTheme="minorHAnsi" w:cstheme="minorHAnsi"/>
          <w:sz w:val="22"/>
          <w:szCs w:val="22"/>
        </w:rPr>
        <w:lastRenderedPageBreak/>
        <w:t>Ensure</w:t>
      </w:r>
      <w:r w:rsidR="00D00B62" w:rsidRPr="00B51565">
        <w:rPr>
          <w:rFonts w:asciiTheme="minorHAnsi" w:eastAsiaTheme="minorHAnsi" w:hAnsiTheme="minorHAnsi" w:cstheme="minorHAnsi"/>
          <w:color w:val="000000"/>
          <w:sz w:val="22"/>
          <w:szCs w:val="22"/>
        </w:rPr>
        <w:t xml:space="preserve"> all staff understand Preschool’s policies</w:t>
      </w:r>
      <w:r w:rsidR="00073C2A" w:rsidRPr="00B51565">
        <w:rPr>
          <w:rFonts w:asciiTheme="minorHAnsi" w:eastAsiaTheme="minorHAnsi" w:hAnsiTheme="minorHAnsi" w:cstheme="minorHAnsi"/>
          <w:color w:val="000000"/>
          <w:sz w:val="22"/>
          <w:szCs w:val="22"/>
        </w:rPr>
        <w:t xml:space="preserve"> and procedures, including</w:t>
      </w:r>
      <w:r w:rsidRPr="00B51565">
        <w:rPr>
          <w:rFonts w:asciiTheme="minorHAnsi" w:eastAsiaTheme="minorHAnsi" w:hAnsiTheme="minorHAnsi" w:cstheme="minorHAnsi"/>
          <w:color w:val="000000"/>
          <w:sz w:val="22"/>
          <w:szCs w:val="22"/>
        </w:rPr>
        <w:t xml:space="preserve"> o</w:t>
      </w:r>
      <w:r w:rsidR="00C91794" w:rsidRPr="00B51565">
        <w:rPr>
          <w:rFonts w:asciiTheme="minorHAnsi" w:eastAsiaTheme="minorHAnsi" w:hAnsiTheme="minorHAnsi" w:cstheme="minorHAnsi"/>
          <w:color w:val="000000"/>
          <w:sz w:val="22"/>
          <w:szCs w:val="22"/>
        </w:rPr>
        <w:t>ur</w:t>
      </w:r>
      <w:r w:rsidR="00073C2A" w:rsidRPr="00B51565">
        <w:rPr>
          <w:rFonts w:asciiTheme="minorHAnsi" w:eastAsiaTheme="minorHAnsi" w:hAnsiTheme="minorHAnsi" w:cstheme="minorHAnsi"/>
          <w:color w:val="000000"/>
          <w:sz w:val="22"/>
          <w:szCs w:val="22"/>
        </w:rPr>
        <w:t xml:space="preserve"> different roles and responsibilities</w:t>
      </w:r>
      <w:r w:rsidRPr="00B51565">
        <w:rPr>
          <w:rFonts w:asciiTheme="minorHAnsi" w:eastAsiaTheme="minorHAnsi" w:hAnsiTheme="minorHAnsi" w:cstheme="minorHAnsi"/>
          <w:color w:val="000000"/>
          <w:sz w:val="22"/>
          <w:szCs w:val="22"/>
        </w:rPr>
        <w:t>,</w:t>
      </w:r>
      <w:r w:rsidR="00073C2A" w:rsidRPr="00B51565">
        <w:rPr>
          <w:rFonts w:asciiTheme="minorHAnsi" w:eastAsiaTheme="minorHAnsi" w:hAnsiTheme="minorHAnsi" w:cstheme="minorHAnsi"/>
          <w:color w:val="000000"/>
          <w:sz w:val="22"/>
          <w:szCs w:val="22"/>
        </w:rPr>
        <w:t xml:space="preserve"> by providing them with the necessary</w:t>
      </w:r>
      <w:r w:rsidR="00C91794" w:rsidRPr="00B51565">
        <w:rPr>
          <w:rFonts w:asciiTheme="minorHAnsi" w:eastAsiaTheme="minorHAnsi" w:hAnsiTheme="minorHAnsi" w:cstheme="minorHAnsi"/>
          <w:color w:val="000000"/>
          <w:sz w:val="22"/>
          <w:szCs w:val="22"/>
        </w:rPr>
        <w:t xml:space="preserve"> </w:t>
      </w:r>
      <w:r w:rsidR="00073C2A" w:rsidRPr="00B51565">
        <w:rPr>
          <w:rFonts w:asciiTheme="minorHAnsi" w:eastAsiaTheme="minorHAnsi" w:hAnsiTheme="minorHAnsi" w:cstheme="minorHAnsi"/>
          <w:color w:val="000000"/>
          <w:sz w:val="22"/>
          <w:szCs w:val="22"/>
        </w:rPr>
        <w:t xml:space="preserve">information to </w:t>
      </w:r>
      <w:r w:rsidRPr="00B51565">
        <w:rPr>
          <w:rFonts w:asciiTheme="minorHAnsi" w:eastAsiaTheme="minorHAnsi" w:hAnsiTheme="minorHAnsi" w:cstheme="minorHAnsi"/>
          <w:color w:val="000000"/>
          <w:sz w:val="22"/>
          <w:szCs w:val="22"/>
        </w:rPr>
        <w:t xml:space="preserve">enable them to meet their safeguarding </w:t>
      </w:r>
      <w:r w:rsidR="00073C2A" w:rsidRPr="00B51565">
        <w:rPr>
          <w:rFonts w:asciiTheme="minorHAnsi" w:eastAsiaTheme="minorHAnsi" w:hAnsiTheme="minorHAnsi" w:cstheme="minorHAnsi"/>
          <w:color w:val="000000"/>
          <w:sz w:val="22"/>
          <w:szCs w:val="22"/>
        </w:rPr>
        <w:t>responsibilities.</w:t>
      </w:r>
    </w:p>
    <w:p w14:paraId="1B3D2473" w14:textId="2126A7AE" w:rsidR="00C91794" w:rsidRPr="00A66BD4" w:rsidRDefault="00F75AB3" w:rsidP="00A66BD4">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7937DC">
        <w:rPr>
          <w:rFonts w:asciiTheme="minorHAnsi" w:eastAsiaTheme="minorHAnsi" w:hAnsiTheme="minorHAnsi" w:cstheme="minorHAnsi"/>
          <w:color w:val="000000"/>
          <w:sz w:val="22"/>
          <w:szCs w:val="22"/>
        </w:rPr>
        <w:t>Ens</w:t>
      </w:r>
      <w:r w:rsidR="00073C2A" w:rsidRPr="007937DC">
        <w:rPr>
          <w:rFonts w:asciiTheme="minorHAnsi" w:eastAsiaTheme="minorHAnsi" w:hAnsiTheme="minorHAnsi" w:cstheme="minorHAnsi"/>
          <w:color w:val="000000"/>
          <w:sz w:val="22"/>
          <w:szCs w:val="22"/>
        </w:rPr>
        <w:t xml:space="preserve">ure all staff have read the policies and </w:t>
      </w:r>
      <w:r w:rsidR="00C91794" w:rsidRPr="007937DC">
        <w:rPr>
          <w:rFonts w:asciiTheme="minorHAnsi" w:eastAsiaTheme="minorHAnsi" w:hAnsiTheme="minorHAnsi" w:cstheme="minorHAnsi"/>
          <w:color w:val="000000"/>
          <w:sz w:val="22"/>
          <w:szCs w:val="22"/>
        </w:rPr>
        <w:t xml:space="preserve">have awareness of the </w:t>
      </w:r>
      <w:r w:rsidR="00073C2A" w:rsidRPr="007937DC">
        <w:rPr>
          <w:rFonts w:asciiTheme="minorHAnsi" w:eastAsiaTheme="minorHAnsi" w:hAnsiTheme="minorHAnsi" w:cstheme="minorHAnsi"/>
          <w:color w:val="000000"/>
          <w:sz w:val="22"/>
          <w:szCs w:val="22"/>
        </w:rPr>
        <w:t>guidance listed below. Evidence is shown</w:t>
      </w:r>
      <w:r w:rsidR="00C91794" w:rsidRPr="007937DC">
        <w:rPr>
          <w:rFonts w:asciiTheme="minorHAnsi" w:eastAsiaTheme="minorHAnsi" w:hAnsiTheme="minorHAnsi" w:cstheme="minorHAnsi"/>
          <w:color w:val="000000"/>
          <w:sz w:val="22"/>
          <w:szCs w:val="22"/>
        </w:rPr>
        <w:t xml:space="preserve"> by </w:t>
      </w:r>
      <w:r w:rsidR="00073C2A" w:rsidRPr="007937DC">
        <w:rPr>
          <w:rFonts w:asciiTheme="minorHAnsi" w:eastAsiaTheme="minorHAnsi" w:hAnsiTheme="minorHAnsi" w:cstheme="minorHAnsi"/>
          <w:color w:val="000000"/>
          <w:sz w:val="22"/>
          <w:szCs w:val="22"/>
        </w:rPr>
        <w:t>completion of a signed form.</w:t>
      </w:r>
    </w:p>
    <w:p w14:paraId="13AC1B88" w14:textId="5402CE16" w:rsidR="00D00B62" w:rsidRPr="00C63E64" w:rsidRDefault="00C91794" w:rsidP="00073C2A">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Working together to Safeguard Children July 2018</w:t>
      </w:r>
      <w:r w:rsidR="000A360E">
        <w:rPr>
          <w:rFonts w:asciiTheme="minorHAnsi" w:eastAsiaTheme="minorHAnsi" w:hAnsiTheme="minorHAnsi" w:cstheme="minorHAnsi"/>
          <w:sz w:val="22"/>
          <w:szCs w:val="22"/>
        </w:rPr>
        <w:t>, last updated July 2022</w:t>
      </w:r>
    </w:p>
    <w:p w14:paraId="4CA8FC62" w14:textId="4C574BB7" w:rsidR="00D00B62" w:rsidRPr="00C63E64"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Keep</w:t>
      </w:r>
      <w:r w:rsidR="00C91794" w:rsidRPr="00C63E64">
        <w:rPr>
          <w:rFonts w:asciiTheme="minorHAnsi" w:eastAsiaTheme="minorHAnsi" w:hAnsiTheme="minorHAnsi" w:cstheme="minorHAnsi"/>
          <w:sz w:val="22"/>
          <w:szCs w:val="22"/>
        </w:rPr>
        <w:t xml:space="preserve">ing Children </w:t>
      </w:r>
      <w:r w:rsidR="00B51565">
        <w:rPr>
          <w:rFonts w:asciiTheme="minorHAnsi" w:eastAsiaTheme="minorHAnsi" w:hAnsiTheme="minorHAnsi" w:cstheme="minorHAnsi"/>
          <w:sz w:val="22"/>
          <w:szCs w:val="22"/>
        </w:rPr>
        <w:t xml:space="preserve">Safe in Education September </w:t>
      </w:r>
      <w:r w:rsidR="00A66BD4">
        <w:rPr>
          <w:rFonts w:asciiTheme="minorHAnsi" w:eastAsiaTheme="minorHAnsi" w:hAnsiTheme="minorHAnsi" w:cstheme="minorHAnsi"/>
          <w:sz w:val="22"/>
          <w:szCs w:val="22"/>
        </w:rPr>
        <w:t>202</w:t>
      </w:r>
      <w:r w:rsidR="00E35E9D">
        <w:rPr>
          <w:rFonts w:asciiTheme="minorHAnsi" w:eastAsiaTheme="minorHAnsi" w:hAnsiTheme="minorHAnsi" w:cstheme="minorHAnsi"/>
          <w:sz w:val="22"/>
          <w:szCs w:val="22"/>
        </w:rPr>
        <w:t>3</w:t>
      </w:r>
    </w:p>
    <w:p w14:paraId="09E71C7D" w14:textId="77777777" w:rsidR="00085710" w:rsidRPr="00C63E64" w:rsidRDefault="00085710"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Prevent duty </w:t>
      </w:r>
      <w:r w:rsidR="00884C05" w:rsidRPr="00C63E64">
        <w:rPr>
          <w:rFonts w:asciiTheme="minorHAnsi" w:eastAsiaTheme="minorHAnsi" w:hAnsiTheme="minorHAnsi" w:cstheme="minorHAnsi"/>
          <w:sz w:val="22"/>
          <w:szCs w:val="22"/>
        </w:rPr>
        <w:t>guidance</w:t>
      </w:r>
    </w:p>
    <w:p w14:paraId="023C9592" w14:textId="77777777" w:rsidR="00073C2A" w:rsidRPr="00C63E64"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Safeguarding Policy</w:t>
      </w:r>
    </w:p>
    <w:p w14:paraId="6942B151" w14:textId="77777777" w:rsidR="00D00B62" w:rsidRPr="00C63E64" w:rsidRDefault="00D00B62" w:rsidP="00073C2A">
      <w:pPr>
        <w:autoSpaceDE w:val="0"/>
        <w:autoSpaceDN w:val="0"/>
        <w:adjustRightInd w:val="0"/>
        <w:rPr>
          <w:rFonts w:asciiTheme="minorHAnsi" w:eastAsiaTheme="minorHAnsi" w:hAnsiTheme="minorHAnsi" w:cstheme="minorHAnsi"/>
          <w:sz w:val="22"/>
          <w:szCs w:val="22"/>
        </w:rPr>
      </w:pPr>
    </w:p>
    <w:p w14:paraId="3E9961DF" w14:textId="11847087" w:rsidR="00B51565"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3. </w:t>
      </w:r>
      <w:r w:rsidR="00570FA5" w:rsidRPr="00C63E64">
        <w:rPr>
          <w:rFonts w:asciiTheme="minorHAnsi" w:eastAsiaTheme="minorHAnsi" w:hAnsiTheme="minorHAnsi" w:cstheme="minorHAnsi"/>
          <w:color w:val="000000"/>
          <w:sz w:val="22"/>
          <w:szCs w:val="22"/>
        </w:rPr>
        <w:t>Follow County</w:t>
      </w:r>
      <w:r w:rsidR="00073C2A" w:rsidRPr="00C63E64">
        <w:rPr>
          <w:rFonts w:asciiTheme="minorHAnsi" w:eastAsiaTheme="minorHAnsi" w:hAnsiTheme="minorHAnsi" w:cstheme="minorHAnsi"/>
          <w:color w:val="000000"/>
          <w:sz w:val="22"/>
          <w:szCs w:val="22"/>
        </w:rPr>
        <w:t xml:space="preserve"> procedures in cases where referrals are being made to Children’s Social</w:t>
      </w:r>
      <w:r w:rsidRPr="00C63E64">
        <w:rPr>
          <w:rFonts w:asciiTheme="minorHAnsi" w:eastAsiaTheme="minorHAnsi" w:hAnsiTheme="minorHAnsi" w:cstheme="minorHAnsi"/>
          <w:color w:val="000000"/>
          <w:sz w:val="22"/>
          <w:szCs w:val="22"/>
        </w:rPr>
        <w:t xml:space="preserve"> </w:t>
      </w:r>
      <w:r w:rsidR="00073C2A" w:rsidRPr="00C63E64">
        <w:rPr>
          <w:rFonts w:asciiTheme="minorHAnsi" w:eastAsiaTheme="minorHAnsi" w:hAnsiTheme="minorHAnsi" w:cstheme="minorHAnsi"/>
          <w:color w:val="000000"/>
          <w:sz w:val="22"/>
          <w:szCs w:val="22"/>
        </w:rPr>
        <w:t>Care</w:t>
      </w:r>
      <w:r w:rsidR="00570FA5" w:rsidRPr="00C63E64">
        <w:rPr>
          <w:rFonts w:asciiTheme="minorHAnsi" w:eastAsiaTheme="minorHAnsi" w:hAnsiTheme="minorHAnsi" w:cstheme="minorHAnsi"/>
          <w:color w:val="000000"/>
          <w:sz w:val="22"/>
          <w:szCs w:val="22"/>
        </w:rPr>
        <w:t xml:space="preserve">. </w:t>
      </w:r>
      <w:r w:rsidR="00B51565">
        <w:rPr>
          <w:rFonts w:asciiTheme="minorHAnsi" w:eastAsiaTheme="minorHAnsi" w:hAnsiTheme="minorHAnsi" w:cstheme="minorHAnsi"/>
          <w:color w:val="000000"/>
          <w:sz w:val="22"/>
          <w:szCs w:val="22"/>
        </w:rPr>
        <w:t>Have consistent ways of:</w:t>
      </w:r>
    </w:p>
    <w:p w14:paraId="1D4C72A5" w14:textId="77777777" w:rsidR="00D00B62" w:rsidRPr="00B51565" w:rsidRDefault="00073C2A" w:rsidP="00B51565">
      <w:pPr>
        <w:pStyle w:val="ListParagraph"/>
        <w:numPr>
          <w:ilvl w:val="0"/>
          <w:numId w:val="20"/>
        </w:numPr>
        <w:autoSpaceDE w:val="0"/>
        <w:autoSpaceDN w:val="0"/>
        <w:adjustRightInd w:val="0"/>
        <w:rPr>
          <w:rFonts w:asciiTheme="minorHAnsi" w:eastAsiaTheme="minorHAnsi" w:hAnsiTheme="minorHAnsi" w:cstheme="minorHAnsi"/>
          <w:color w:val="000000"/>
          <w:sz w:val="22"/>
          <w:szCs w:val="22"/>
        </w:rPr>
      </w:pPr>
      <w:r w:rsidRPr="00B51565">
        <w:rPr>
          <w:rFonts w:asciiTheme="minorHAnsi" w:eastAsiaTheme="minorHAnsi" w:hAnsiTheme="minorHAnsi" w:cstheme="minorHAnsi"/>
          <w:color w:val="000000"/>
          <w:sz w:val="22"/>
          <w:szCs w:val="22"/>
        </w:rPr>
        <w:t>recording concerns</w:t>
      </w:r>
    </w:p>
    <w:p w14:paraId="18D6D41F" w14:textId="77777777" w:rsidR="00D00B62"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involving agencies</w:t>
      </w:r>
    </w:p>
    <w:p w14:paraId="04947B3D" w14:textId="77777777" w:rsidR="00073C2A"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gathering information for a Child in Need and Child Protection planning meetings,</w:t>
      </w:r>
    </w:p>
    <w:p w14:paraId="4F487BB2" w14:textId="77777777" w:rsidR="00D00B62" w:rsidRPr="00C63E64" w:rsidRDefault="00C91794" w:rsidP="00085710">
      <w:pPr>
        <w:pStyle w:val="ListParagraph"/>
        <w:numPr>
          <w:ilvl w:val="0"/>
          <w:numId w:val="11"/>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Strategy</w:t>
      </w:r>
      <w:r w:rsidR="00073C2A" w:rsidRPr="00C63E64">
        <w:rPr>
          <w:rFonts w:asciiTheme="minorHAnsi" w:eastAsiaTheme="minorHAnsi" w:hAnsiTheme="minorHAnsi" w:cstheme="minorHAnsi"/>
          <w:color w:val="000000"/>
          <w:sz w:val="22"/>
          <w:szCs w:val="22"/>
        </w:rPr>
        <w:t xml:space="preserve"> meetings and core group meetings and Children in Care (CIC) reviews</w:t>
      </w:r>
    </w:p>
    <w:p w14:paraId="2ABE3FC5" w14:textId="77777777" w:rsidR="00D00B62"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keeping staff informed of developments</w:t>
      </w:r>
    </w:p>
    <w:p w14:paraId="5FA135D1" w14:textId="77777777" w:rsidR="00073C2A" w:rsidRPr="00C63E64" w:rsidRDefault="00C91794"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Working</w:t>
      </w:r>
      <w:r w:rsidR="00073C2A" w:rsidRPr="00C63E64">
        <w:rPr>
          <w:rFonts w:asciiTheme="minorHAnsi" w:eastAsiaTheme="minorHAnsi" w:hAnsiTheme="minorHAnsi" w:cstheme="minorHAnsi"/>
          <w:color w:val="000000"/>
          <w:sz w:val="22"/>
          <w:szCs w:val="22"/>
        </w:rPr>
        <w:t xml:space="preserve"> with families and keeping them informed as appropriate.</w:t>
      </w:r>
    </w:p>
    <w:p w14:paraId="469A772E"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2EDAFAE6" w14:textId="6ED9D7AA" w:rsidR="00073C2A" w:rsidRPr="00C63E64" w:rsidRDefault="00085710" w:rsidP="00085710">
      <w:pPr>
        <w:autoSpaceDE w:val="0"/>
        <w:autoSpaceDN w:val="0"/>
        <w:adjustRightInd w:val="0"/>
        <w:ind w:firstLine="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4.</w:t>
      </w:r>
      <w:r w:rsidR="00073C2A" w:rsidRPr="00C63E64">
        <w:rPr>
          <w:rFonts w:asciiTheme="minorHAnsi" w:eastAsiaTheme="minorHAnsi" w:hAnsiTheme="minorHAnsi" w:cstheme="minorHAnsi"/>
          <w:color w:val="000000"/>
          <w:sz w:val="22"/>
          <w:szCs w:val="22"/>
        </w:rPr>
        <w:t xml:space="preserve"> Keep a filing system which is easy to use, well-organised, </w:t>
      </w:r>
      <w:r w:rsidR="00570FA5" w:rsidRPr="00C63E64">
        <w:rPr>
          <w:rFonts w:asciiTheme="minorHAnsi" w:eastAsiaTheme="minorHAnsi" w:hAnsiTheme="minorHAnsi" w:cstheme="minorHAnsi"/>
          <w:color w:val="000000"/>
          <w:sz w:val="22"/>
          <w:szCs w:val="22"/>
        </w:rPr>
        <w:t>up to date</w:t>
      </w:r>
      <w:r w:rsidR="00073C2A" w:rsidRPr="00C63E64">
        <w:rPr>
          <w:rFonts w:asciiTheme="minorHAnsi" w:eastAsiaTheme="minorHAnsi" w:hAnsiTheme="minorHAnsi" w:cstheme="minorHAnsi"/>
          <w:color w:val="000000"/>
          <w:sz w:val="22"/>
          <w:szCs w:val="22"/>
        </w:rPr>
        <w:t>, known to exist and</w:t>
      </w:r>
      <w:r w:rsidRPr="00C63E64">
        <w:rPr>
          <w:rFonts w:asciiTheme="minorHAnsi" w:eastAsiaTheme="minorHAnsi" w:hAnsiTheme="minorHAnsi" w:cstheme="minorHAnsi"/>
          <w:color w:val="000000"/>
          <w:sz w:val="22"/>
          <w:szCs w:val="22"/>
        </w:rPr>
        <w:t xml:space="preserve"> is</w:t>
      </w:r>
      <w:r w:rsidR="00B51565">
        <w:rPr>
          <w:rFonts w:asciiTheme="minorHAnsi" w:eastAsiaTheme="minorHAnsi" w:hAnsiTheme="minorHAnsi" w:cstheme="minorHAnsi"/>
          <w:color w:val="000000"/>
          <w:sz w:val="22"/>
          <w:szCs w:val="22"/>
        </w:rPr>
        <w:t xml:space="preserve"> secure.</w:t>
      </w:r>
    </w:p>
    <w:p w14:paraId="21D82592"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7C26079C" w14:textId="77777777" w:rsidR="00073C2A" w:rsidRPr="00C63E64"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5.</w:t>
      </w:r>
      <w:r w:rsidR="00073C2A" w:rsidRPr="00C63E64">
        <w:rPr>
          <w:rFonts w:asciiTheme="minorHAnsi" w:eastAsiaTheme="minorHAnsi" w:hAnsiTheme="minorHAnsi" w:cstheme="minorHAnsi"/>
          <w:color w:val="000000"/>
          <w:sz w:val="22"/>
          <w:szCs w:val="22"/>
        </w:rPr>
        <w:t xml:space="preserve"> Make sure all staff are aware of their roles and responsibilities should an allegation</w:t>
      </w:r>
      <w:r w:rsidRPr="00C63E64">
        <w:rPr>
          <w:rFonts w:asciiTheme="minorHAnsi" w:eastAsiaTheme="minorHAnsi" w:hAnsiTheme="minorHAnsi" w:cstheme="minorHAnsi"/>
          <w:color w:val="000000"/>
          <w:sz w:val="22"/>
          <w:szCs w:val="22"/>
        </w:rPr>
        <w:t xml:space="preserve"> against</w:t>
      </w:r>
      <w:r w:rsidR="00073C2A" w:rsidRPr="00C63E64">
        <w:rPr>
          <w:rFonts w:asciiTheme="minorHAnsi" w:eastAsiaTheme="minorHAnsi" w:hAnsiTheme="minorHAnsi" w:cstheme="minorHAnsi"/>
          <w:color w:val="000000"/>
          <w:sz w:val="22"/>
          <w:szCs w:val="22"/>
        </w:rPr>
        <w:t xml:space="preserve"> a member of staff occur.</w:t>
      </w:r>
      <w:r w:rsidR="00B51565">
        <w:rPr>
          <w:rFonts w:asciiTheme="minorHAnsi" w:eastAsiaTheme="minorHAnsi" w:hAnsiTheme="minorHAnsi" w:cstheme="minorHAnsi"/>
          <w:color w:val="000000"/>
          <w:sz w:val="22"/>
          <w:szCs w:val="22"/>
        </w:rPr>
        <w:t xml:space="preserve"> (</w:t>
      </w:r>
      <w:r w:rsidR="00140A93">
        <w:rPr>
          <w:rFonts w:asciiTheme="minorHAnsi" w:eastAsiaTheme="minorHAnsi" w:hAnsiTheme="minorHAnsi" w:cstheme="minorHAnsi"/>
          <w:color w:val="000000"/>
          <w:sz w:val="22"/>
          <w:szCs w:val="22"/>
        </w:rPr>
        <w:t>See</w:t>
      </w:r>
      <w:r w:rsidR="00B51565">
        <w:rPr>
          <w:rFonts w:asciiTheme="minorHAnsi" w:eastAsiaTheme="minorHAnsi" w:hAnsiTheme="minorHAnsi" w:cstheme="minorHAnsi"/>
          <w:color w:val="000000"/>
          <w:sz w:val="22"/>
          <w:szCs w:val="22"/>
        </w:rPr>
        <w:t xml:space="preserve"> allegations policy)</w:t>
      </w:r>
    </w:p>
    <w:p w14:paraId="59FEE701"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22F0EA9B" w14:textId="77777777" w:rsidR="00073C2A" w:rsidRPr="00C63E64" w:rsidRDefault="00073C2A" w:rsidP="00073C2A">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SAFEGUARDING CHILDREN GUIDELINES FOR STAFF</w:t>
      </w:r>
    </w:p>
    <w:p w14:paraId="0F64FC9A"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303B4D94" w14:textId="77777777" w:rsidR="00073C2A" w:rsidRPr="00C63E64"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All staff should:</w:t>
      </w:r>
    </w:p>
    <w:p w14:paraId="6E1BF1FE"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411F8533" w14:textId="77777777" w:rsid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073C2A" w:rsidRPr="00C63E64">
        <w:rPr>
          <w:rFonts w:asciiTheme="minorHAnsi" w:eastAsiaTheme="minorHAnsi" w:hAnsiTheme="minorHAnsi" w:cstheme="minorHAnsi"/>
          <w:sz w:val="22"/>
          <w:szCs w:val="22"/>
        </w:rPr>
        <w:t>isten to and respect what children say to them, to other adults and to each other</w:t>
      </w:r>
    </w:p>
    <w:p w14:paraId="7145CCF7" w14:textId="77777777" w:rsidR="00D00B62" w:rsidRP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073C2A" w:rsidRPr="00C63E64">
        <w:rPr>
          <w:rFonts w:asciiTheme="minorHAnsi" w:eastAsiaTheme="minorHAnsi" w:hAnsiTheme="minorHAnsi" w:cstheme="minorHAnsi"/>
          <w:sz w:val="22"/>
          <w:szCs w:val="22"/>
        </w:rPr>
        <w:t xml:space="preserve">ay attention to children's play, behaviour, </w:t>
      </w:r>
      <w:r w:rsidR="00D00B62" w:rsidRPr="00C63E64">
        <w:rPr>
          <w:rFonts w:asciiTheme="minorHAnsi" w:eastAsiaTheme="minorHAnsi" w:hAnsiTheme="minorHAnsi" w:cstheme="minorHAnsi"/>
          <w:sz w:val="22"/>
          <w:szCs w:val="22"/>
        </w:rPr>
        <w:t xml:space="preserve">and </w:t>
      </w:r>
      <w:r w:rsidR="00073C2A" w:rsidRPr="00C63E64">
        <w:rPr>
          <w:rFonts w:asciiTheme="minorHAnsi" w:eastAsiaTheme="minorHAnsi" w:hAnsiTheme="minorHAnsi" w:cstheme="minorHAnsi"/>
          <w:sz w:val="22"/>
          <w:szCs w:val="22"/>
        </w:rPr>
        <w:t>drawings</w:t>
      </w:r>
      <w:r>
        <w:rPr>
          <w:rFonts w:asciiTheme="minorHAnsi" w:eastAsiaTheme="minorHAnsi" w:hAnsiTheme="minorHAnsi" w:cstheme="minorHAnsi"/>
          <w:sz w:val="22"/>
          <w:szCs w:val="22"/>
        </w:rPr>
        <w:t>, noticing any changes.</w:t>
      </w:r>
    </w:p>
    <w:p w14:paraId="1DD51EF6" w14:textId="77777777" w:rsidR="00D00B62" w:rsidRPr="00C63E64" w:rsidRDefault="00D00B62" w:rsidP="00C63E64">
      <w:pPr>
        <w:pStyle w:val="NoSpacing"/>
        <w:numPr>
          <w:ilvl w:val="0"/>
          <w:numId w:val="16"/>
        </w:numPr>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Notice changes in </w:t>
      </w:r>
      <w:r w:rsidR="00073C2A" w:rsidRPr="00C63E64">
        <w:rPr>
          <w:rFonts w:asciiTheme="minorHAnsi" w:eastAsiaTheme="minorHAnsi" w:hAnsiTheme="minorHAnsi" w:cstheme="minorHAnsi"/>
          <w:sz w:val="22"/>
          <w:szCs w:val="22"/>
        </w:rPr>
        <w:t>chil</w:t>
      </w:r>
      <w:r w:rsidRPr="00C63E64">
        <w:rPr>
          <w:rFonts w:asciiTheme="minorHAnsi" w:eastAsiaTheme="minorHAnsi" w:hAnsiTheme="minorHAnsi" w:cstheme="minorHAnsi"/>
          <w:sz w:val="22"/>
          <w:szCs w:val="22"/>
        </w:rPr>
        <w:t>dren's physical appearance.</w:t>
      </w:r>
    </w:p>
    <w:p w14:paraId="14118755" w14:textId="77777777" w:rsidR="00D00B62" w:rsidRP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073C2A" w:rsidRPr="00C63E64">
        <w:rPr>
          <w:rFonts w:asciiTheme="minorHAnsi" w:eastAsiaTheme="minorHAnsi" w:hAnsiTheme="minorHAnsi" w:cstheme="minorHAnsi"/>
          <w:sz w:val="22"/>
          <w:szCs w:val="22"/>
        </w:rPr>
        <w:t>isten to what other adults have to report about children</w:t>
      </w:r>
    </w:p>
    <w:p w14:paraId="44589A7C" w14:textId="77777777" w:rsidR="00554F18" w:rsidRDefault="00C63E64" w:rsidP="00C63E64">
      <w:pPr>
        <w:pStyle w:val="NoSpacing"/>
        <w:numPr>
          <w:ilvl w:val="0"/>
          <w:numId w:val="16"/>
        </w:numPr>
        <w:autoSpaceDE w:val="0"/>
        <w:autoSpaceDN w:val="0"/>
        <w:adjustRightInd w:val="0"/>
        <w:rPr>
          <w:rFonts w:asciiTheme="minorHAnsi" w:eastAsiaTheme="minorHAnsi" w:hAnsiTheme="minorHAnsi" w:cstheme="minorHAnsi"/>
          <w:color w:val="000000"/>
          <w:sz w:val="22"/>
          <w:szCs w:val="22"/>
        </w:rPr>
      </w:pPr>
      <w:r w:rsidRPr="00554F18">
        <w:rPr>
          <w:rFonts w:asciiTheme="minorHAnsi" w:eastAsiaTheme="minorHAnsi" w:hAnsiTheme="minorHAnsi" w:cstheme="minorHAnsi"/>
          <w:sz w:val="22"/>
          <w:szCs w:val="22"/>
        </w:rPr>
        <w:t>B</w:t>
      </w:r>
      <w:r w:rsidR="00073C2A" w:rsidRPr="00554F18">
        <w:rPr>
          <w:rFonts w:asciiTheme="minorHAnsi" w:eastAsiaTheme="minorHAnsi" w:hAnsiTheme="minorHAnsi" w:cstheme="minorHAnsi"/>
          <w:sz w:val="22"/>
          <w:szCs w:val="22"/>
        </w:rPr>
        <w:t>ring all concerns to the attention of the DSL</w:t>
      </w:r>
      <w:r w:rsidR="007209ED" w:rsidRPr="00554F18">
        <w:rPr>
          <w:rFonts w:asciiTheme="minorHAnsi" w:eastAsiaTheme="minorHAnsi" w:hAnsiTheme="minorHAnsi" w:cstheme="minorHAnsi"/>
          <w:sz w:val="22"/>
          <w:szCs w:val="22"/>
        </w:rPr>
        <w:t>, who is resp</w:t>
      </w:r>
      <w:r w:rsidR="00D00B62" w:rsidRPr="00554F18">
        <w:rPr>
          <w:rFonts w:asciiTheme="minorHAnsi" w:eastAsiaTheme="minorHAnsi" w:hAnsiTheme="minorHAnsi" w:cstheme="minorHAnsi"/>
          <w:sz w:val="22"/>
          <w:szCs w:val="22"/>
        </w:rPr>
        <w:t>onsible for Safeguarding.</w:t>
      </w:r>
      <w:r w:rsidR="00073C2A" w:rsidRPr="00554F18">
        <w:rPr>
          <w:rFonts w:asciiTheme="minorHAnsi" w:eastAsiaTheme="minorHAnsi" w:hAnsiTheme="minorHAnsi" w:cstheme="minorHAnsi"/>
          <w:color w:val="000000"/>
          <w:sz w:val="22"/>
          <w:szCs w:val="22"/>
        </w:rPr>
        <w:t xml:space="preserve"> </w:t>
      </w:r>
    </w:p>
    <w:p w14:paraId="23F3546A" w14:textId="6FF926F6" w:rsidR="00D00B62" w:rsidRPr="00554F18" w:rsidRDefault="00B51565" w:rsidP="00C63E64">
      <w:pPr>
        <w:pStyle w:val="NoSpacing"/>
        <w:numPr>
          <w:ilvl w:val="0"/>
          <w:numId w:val="16"/>
        </w:numPr>
        <w:autoSpaceDE w:val="0"/>
        <w:autoSpaceDN w:val="0"/>
        <w:adjustRightInd w:val="0"/>
        <w:rPr>
          <w:rFonts w:asciiTheme="minorHAnsi" w:eastAsiaTheme="minorHAnsi" w:hAnsiTheme="minorHAnsi" w:cstheme="minorHAnsi"/>
          <w:color w:val="000000"/>
          <w:sz w:val="22"/>
          <w:szCs w:val="22"/>
        </w:rPr>
      </w:pPr>
      <w:r w:rsidRPr="00554F18">
        <w:rPr>
          <w:rFonts w:asciiTheme="minorHAnsi" w:eastAsiaTheme="minorHAnsi" w:hAnsiTheme="minorHAnsi" w:cstheme="minorHAnsi"/>
          <w:color w:val="000000"/>
          <w:sz w:val="22"/>
          <w:szCs w:val="22"/>
        </w:rPr>
        <w:t>Report</w:t>
      </w:r>
      <w:r w:rsidR="00073C2A" w:rsidRPr="00554F18">
        <w:rPr>
          <w:rFonts w:asciiTheme="minorHAnsi" w:eastAsiaTheme="minorHAnsi" w:hAnsiTheme="minorHAnsi" w:cstheme="minorHAnsi"/>
          <w:color w:val="000000"/>
          <w:sz w:val="22"/>
          <w:szCs w:val="22"/>
        </w:rPr>
        <w:t xml:space="preserve"> any further developments, no matter how trivial they might appear</w:t>
      </w:r>
    </w:p>
    <w:p w14:paraId="42A33217" w14:textId="77777777" w:rsidR="00C63E64" w:rsidRPr="007937DC" w:rsidRDefault="00C63E64" w:rsidP="00073C2A">
      <w:pPr>
        <w:pStyle w:val="ListParagraph"/>
        <w:numPr>
          <w:ilvl w:val="0"/>
          <w:numId w:val="16"/>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G</w:t>
      </w:r>
      <w:r w:rsidR="00073C2A" w:rsidRPr="00C63E64">
        <w:rPr>
          <w:rFonts w:asciiTheme="minorHAnsi" w:eastAsiaTheme="minorHAnsi" w:hAnsiTheme="minorHAnsi" w:cstheme="minorHAnsi"/>
          <w:color w:val="000000"/>
          <w:sz w:val="22"/>
          <w:szCs w:val="22"/>
        </w:rPr>
        <w:t>ive reassurance to the child.</w:t>
      </w:r>
    </w:p>
    <w:p w14:paraId="210C9EF8" w14:textId="77777777" w:rsidR="00554F18" w:rsidRDefault="00554F18" w:rsidP="00073C2A">
      <w:pPr>
        <w:autoSpaceDE w:val="0"/>
        <w:autoSpaceDN w:val="0"/>
        <w:adjustRightInd w:val="0"/>
        <w:rPr>
          <w:rFonts w:asciiTheme="minorHAnsi" w:eastAsiaTheme="minorHAnsi" w:hAnsiTheme="minorHAnsi" w:cstheme="minorHAnsi"/>
          <w:color w:val="000000"/>
          <w:sz w:val="22"/>
          <w:szCs w:val="22"/>
        </w:rPr>
      </w:pPr>
    </w:p>
    <w:p w14:paraId="09C58449" w14:textId="3197A11D" w:rsidR="00073C2A" w:rsidRPr="00C63E64" w:rsidRDefault="00C63E64" w:rsidP="00073C2A">
      <w:pPr>
        <w:autoSpaceDE w:val="0"/>
        <w:autoSpaceDN w:val="0"/>
        <w:adjustRightInd w:val="0"/>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Staff</w:t>
      </w:r>
      <w:r w:rsidR="00073C2A" w:rsidRPr="00C63E64">
        <w:rPr>
          <w:rFonts w:asciiTheme="minorHAnsi" w:eastAsiaTheme="minorHAnsi" w:hAnsiTheme="minorHAnsi" w:cstheme="minorHAnsi"/>
          <w:color w:val="000000"/>
          <w:sz w:val="22"/>
          <w:szCs w:val="22"/>
        </w:rPr>
        <w:t xml:space="preserve"> will be told if a referral is made to </w:t>
      </w:r>
      <w:r>
        <w:rPr>
          <w:rFonts w:asciiTheme="minorHAnsi" w:eastAsiaTheme="minorHAnsi" w:hAnsiTheme="minorHAnsi" w:cstheme="minorHAnsi"/>
          <w:color w:val="000000"/>
          <w:sz w:val="22"/>
          <w:szCs w:val="22"/>
        </w:rPr>
        <w:t xml:space="preserve">the Children’s Social Care and, where possible, </w:t>
      </w:r>
      <w:r w:rsidR="00073C2A" w:rsidRPr="00C63E64">
        <w:rPr>
          <w:rFonts w:asciiTheme="minorHAnsi" w:eastAsiaTheme="minorHAnsi" w:hAnsiTheme="minorHAnsi" w:cstheme="minorHAnsi"/>
          <w:color w:val="000000"/>
          <w:sz w:val="22"/>
          <w:szCs w:val="22"/>
        </w:rPr>
        <w:t>you will be kept</w:t>
      </w:r>
      <w:r>
        <w:rPr>
          <w:rFonts w:asciiTheme="minorHAnsi" w:eastAsiaTheme="minorHAnsi" w:hAnsiTheme="minorHAnsi" w:cstheme="minorHAnsi"/>
          <w:color w:val="000000"/>
          <w:sz w:val="22"/>
          <w:szCs w:val="22"/>
        </w:rPr>
        <w:t xml:space="preserve"> i</w:t>
      </w:r>
      <w:r w:rsidR="00C91794" w:rsidRPr="00C63E64">
        <w:rPr>
          <w:rFonts w:asciiTheme="minorHAnsi" w:eastAsiaTheme="minorHAnsi" w:hAnsiTheme="minorHAnsi" w:cstheme="minorHAnsi"/>
          <w:color w:val="000000"/>
          <w:sz w:val="22"/>
          <w:szCs w:val="22"/>
        </w:rPr>
        <w:t>nformed</w:t>
      </w:r>
      <w:r w:rsidR="00073C2A" w:rsidRPr="00C63E64">
        <w:rPr>
          <w:rFonts w:asciiTheme="minorHAnsi" w:eastAsiaTheme="minorHAnsi" w:hAnsiTheme="minorHAnsi" w:cstheme="minorHAnsi"/>
          <w:color w:val="000000"/>
          <w:sz w:val="22"/>
          <w:szCs w:val="22"/>
        </w:rPr>
        <w:t xml:space="preserve"> of subsequent developments. (Sometimes this might not be </w:t>
      </w:r>
      <w:r w:rsidR="00570FA5" w:rsidRPr="00C63E64">
        <w:rPr>
          <w:rFonts w:asciiTheme="minorHAnsi" w:eastAsiaTheme="minorHAnsi" w:hAnsiTheme="minorHAnsi" w:cstheme="minorHAnsi"/>
          <w:color w:val="000000"/>
          <w:sz w:val="22"/>
          <w:szCs w:val="22"/>
        </w:rPr>
        <w:t>possible but</w:t>
      </w:r>
      <w:r w:rsidR="00073C2A" w:rsidRPr="00C63E64">
        <w:rPr>
          <w:rFonts w:asciiTheme="minorHAnsi" w:eastAsiaTheme="minorHAnsi" w:hAnsiTheme="minorHAnsi" w:cstheme="minorHAnsi"/>
          <w:color w:val="000000"/>
          <w:sz w:val="22"/>
          <w:szCs w:val="22"/>
        </w:rPr>
        <w:t xml:space="preserve"> be assured</w:t>
      </w:r>
      <w:r>
        <w:rPr>
          <w:rFonts w:asciiTheme="minorHAnsi" w:eastAsiaTheme="minorHAnsi" w:hAnsiTheme="minorHAnsi" w:cstheme="minorHAnsi"/>
          <w:color w:val="000000"/>
          <w:sz w:val="22"/>
          <w:szCs w:val="22"/>
        </w:rPr>
        <w:t xml:space="preserve"> t</w:t>
      </w:r>
      <w:r w:rsidR="00C91794" w:rsidRPr="00C63E64">
        <w:rPr>
          <w:rFonts w:asciiTheme="minorHAnsi" w:eastAsiaTheme="minorHAnsi" w:hAnsiTheme="minorHAnsi" w:cstheme="minorHAnsi"/>
          <w:color w:val="000000"/>
          <w:sz w:val="22"/>
          <w:szCs w:val="22"/>
        </w:rPr>
        <w:t>hat</w:t>
      </w:r>
      <w:r w:rsidR="00073C2A" w:rsidRPr="00C63E64">
        <w:rPr>
          <w:rFonts w:asciiTheme="minorHAnsi" w:eastAsiaTheme="minorHAnsi" w:hAnsiTheme="minorHAnsi" w:cstheme="minorHAnsi"/>
          <w:color w:val="000000"/>
          <w:sz w:val="22"/>
          <w:szCs w:val="22"/>
        </w:rPr>
        <w:t xml:space="preserve"> hearing nothing does not mean that nothing is being done).</w:t>
      </w:r>
    </w:p>
    <w:p w14:paraId="79709585"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6F250793" w14:textId="77777777" w:rsidR="00073C2A" w:rsidRPr="00C63E64"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Any information about individual children or their families should be treated with the utmost</w:t>
      </w:r>
      <w:r w:rsidR="00C63E64">
        <w:rPr>
          <w:rFonts w:asciiTheme="minorHAnsi" w:eastAsiaTheme="minorHAnsi" w:hAnsiTheme="minorHAnsi" w:cstheme="minorHAnsi"/>
          <w:color w:val="000000"/>
          <w:sz w:val="22"/>
          <w:szCs w:val="22"/>
        </w:rPr>
        <w:t xml:space="preserve"> c</w:t>
      </w:r>
      <w:r w:rsidR="00C91794" w:rsidRPr="00C63E64">
        <w:rPr>
          <w:rFonts w:asciiTheme="minorHAnsi" w:eastAsiaTheme="minorHAnsi" w:hAnsiTheme="minorHAnsi" w:cstheme="minorHAnsi"/>
          <w:color w:val="000000"/>
          <w:sz w:val="22"/>
          <w:szCs w:val="22"/>
        </w:rPr>
        <w:t>onfidentiality</w:t>
      </w:r>
      <w:r w:rsidRPr="00C63E64">
        <w:rPr>
          <w:rFonts w:asciiTheme="minorHAnsi" w:eastAsiaTheme="minorHAnsi" w:hAnsiTheme="minorHAnsi" w:cstheme="minorHAnsi"/>
          <w:color w:val="000000"/>
          <w:sz w:val="22"/>
          <w:szCs w:val="22"/>
        </w:rPr>
        <w:t xml:space="preserve"> and discretion.</w:t>
      </w:r>
    </w:p>
    <w:p w14:paraId="7AA080C5"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7A78F4D5" w14:textId="77777777" w:rsidR="00D00B62" w:rsidRPr="00C63E64" w:rsidRDefault="00BC309D"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Woodmancote Preschool</w:t>
      </w:r>
      <w:r w:rsidR="00D00B62" w:rsidRPr="00C63E64">
        <w:rPr>
          <w:rFonts w:asciiTheme="minorHAnsi" w:eastAsiaTheme="minorHAnsi" w:hAnsiTheme="minorHAnsi" w:cstheme="minorHAnsi"/>
          <w:color w:val="000000"/>
          <w:sz w:val="22"/>
          <w:szCs w:val="22"/>
        </w:rPr>
        <w:t xml:space="preserve"> takes seriously its moral and statutory responsibility to protect and safeguard</w:t>
      </w:r>
      <w:r w:rsidR="0043325C" w:rsidRPr="00C63E64">
        <w:rPr>
          <w:rFonts w:asciiTheme="minorHAnsi" w:eastAsiaTheme="minorHAnsi" w:hAnsiTheme="minorHAnsi" w:cstheme="minorHAnsi"/>
          <w:color w:val="000000"/>
          <w:sz w:val="22"/>
          <w:szCs w:val="22"/>
        </w:rPr>
        <w:t xml:space="preserve"> </w:t>
      </w:r>
      <w:r w:rsidR="00D00B62" w:rsidRPr="00C63E64">
        <w:rPr>
          <w:rFonts w:asciiTheme="minorHAnsi" w:eastAsiaTheme="minorHAnsi" w:hAnsiTheme="minorHAnsi" w:cstheme="minorHAnsi"/>
          <w:color w:val="000000"/>
          <w:sz w:val="22"/>
          <w:szCs w:val="22"/>
        </w:rPr>
        <w:t>the welfare of the children entrusted to its care.</w:t>
      </w:r>
      <w:r w:rsidR="00C63E64">
        <w:rPr>
          <w:rFonts w:asciiTheme="minorHAnsi" w:eastAsiaTheme="minorHAnsi" w:hAnsiTheme="minorHAnsi" w:cstheme="minorHAnsi"/>
          <w:color w:val="000000"/>
          <w:sz w:val="22"/>
          <w:szCs w:val="22"/>
        </w:rPr>
        <w:t xml:space="preserve"> We </w:t>
      </w:r>
      <w:r w:rsidR="00D00B62" w:rsidRPr="00C63E64">
        <w:rPr>
          <w:rFonts w:asciiTheme="minorHAnsi" w:eastAsiaTheme="minorHAnsi" w:hAnsiTheme="minorHAnsi" w:cstheme="minorHAnsi"/>
          <w:color w:val="000000"/>
          <w:sz w:val="22"/>
          <w:szCs w:val="22"/>
        </w:rPr>
        <w:t>are committed to:</w:t>
      </w:r>
    </w:p>
    <w:p w14:paraId="0D55858B" w14:textId="77777777" w:rsidR="0043325C" w:rsidRPr="00C63E64" w:rsidRDefault="0043325C" w:rsidP="00D00B62">
      <w:pPr>
        <w:autoSpaceDE w:val="0"/>
        <w:autoSpaceDN w:val="0"/>
        <w:adjustRightInd w:val="0"/>
        <w:rPr>
          <w:rFonts w:asciiTheme="minorHAnsi" w:eastAsiaTheme="minorHAnsi" w:hAnsiTheme="minorHAnsi" w:cstheme="minorHAnsi"/>
          <w:color w:val="000000"/>
          <w:sz w:val="22"/>
          <w:szCs w:val="22"/>
        </w:rPr>
      </w:pPr>
    </w:p>
    <w:p w14:paraId="24F0EA35"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eastAsiaTheme="minorHAnsi"/>
        </w:rPr>
        <w:t xml:space="preserve">• </w:t>
      </w:r>
      <w:r w:rsidR="00884C05" w:rsidRPr="00C63E64">
        <w:rPr>
          <w:rFonts w:asciiTheme="minorHAnsi" w:eastAsiaTheme="minorHAnsi" w:hAnsiTheme="minorHAnsi" w:cstheme="minorHAnsi"/>
          <w:sz w:val="22"/>
          <w:szCs w:val="22"/>
        </w:rPr>
        <w:t>Encouraging</w:t>
      </w:r>
      <w:r w:rsidRPr="00C63E64">
        <w:rPr>
          <w:rFonts w:asciiTheme="minorHAnsi" w:eastAsiaTheme="minorHAnsi" w:hAnsiTheme="minorHAnsi" w:cstheme="minorHAnsi"/>
          <w:sz w:val="22"/>
          <w:szCs w:val="22"/>
        </w:rPr>
        <w:t xml:space="preserve"> and supporting </w:t>
      </w:r>
      <w:r w:rsidR="00C63E64" w:rsidRPr="00C63E64">
        <w:rPr>
          <w:rFonts w:asciiTheme="minorHAnsi" w:eastAsiaTheme="minorHAnsi" w:hAnsiTheme="minorHAnsi" w:cstheme="minorHAnsi"/>
          <w:sz w:val="22"/>
          <w:szCs w:val="22"/>
        </w:rPr>
        <w:t>parents/carers/guardians,</w:t>
      </w:r>
      <w:r w:rsid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working together in</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partnership with them</w:t>
      </w:r>
      <w:r w:rsidR="00C63E64">
        <w:rPr>
          <w:rFonts w:asciiTheme="minorHAnsi" w:eastAsiaTheme="minorHAnsi" w:hAnsiTheme="minorHAnsi" w:cstheme="minorHAnsi"/>
          <w:sz w:val="22"/>
          <w:szCs w:val="22"/>
        </w:rPr>
        <w:t>.</w:t>
      </w:r>
    </w:p>
    <w:p w14:paraId="4955BC62"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listening to, relating effectively to, and valuing, each individual child in our care</w:t>
      </w:r>
      <w:r w:rsidR="00C63E64">
        <w:rPr>
          <w:rFonts w:asciiTheme="minorHAnsi" w:eastAsiaTheme="minorHAnsi" w:hAnsiTheme="minorHAnsi" w:cstheme="minorHAnsi"/>
          <w:sz w:val="22"/>
          <w:szCs w:val="22"/>
        </w:rPr>
        <w:t>.</w:t>
      </w:r>
    </w:p>
    <w:p w14:paraId="7928E03A"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lastRenderedPageBreak/>
        <w:t>• ensuring that all children, regardless of age, gender, ability, culture, race, language,</w:t>
      </w:r>
      <w:r w:rsidR="00C63E64">
        <w:rPr>
          <w:rFonts w:asciiTheme="minorHAnsi" w:eastAsiaTheme="minorHAnsi" w:hAnsiTheme="minorHAnsi" w:cstheme="minorHAnsi"/>
          <w:sz w:val="22"/>
          <w:szCs w:val="22"/>
        </w:rPr>
        <w:t xml:space="preserve"> r</w:t>
      </w:r>
      <w:r w:rsidR="00C91794" w:rsidRPr="00C63E64">
        <w:rPr>
          <w:rFonts w:asciiTheme="minorHAnsi" w:eastAsiaTheme="minorHAnsi" w:hAnsiTheme="minorHAnsi" w:cstheme="minorHAnsi"/>
          <w:sz w:val="22"/>
          <w:szCs w:val="22"/>
        </w:rPr>
        <w:t>eligion</w:t>
      </w:r>
      <w:r w:rsidRPr="00C63E64">
        <w:rPr>
          <w:rFonts w:asciiTheme="minorHAnsi" w:eastAsiaTheme="minorHAnsi" w:hAnsiTheme="minorHAnsi" w:cstheme="minorHAnsi"/>
          <w:sz w:val="22"/>
          <w:szCs w:val="22"/>
        </w:rPr>
        <w:t xml:space="preserve"> or sexual identity, have equal rights to protection</w:t>
      </w:r>
      <w:r w:rsidR="0043325C" w:rsidRPr="00C63E64">
        <w:rPr>
          <w:rFonts w:asciiTheme="minorHAnsi" w:eastAsiaTheme="minorHAnsi" w:hAnsiTheme="minorHAnsi" w:cstheme="minorHAnsi"/>
          <w:sz w:val="22"/>
          <w:szCs w:val="22"/>
        </w:rPr>
        <w:t>.</w:t>
      </w:r>
    </w:p>
    <w:p w14:paraId="302F0F1A"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all members of staff, are properly trained</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and supported</w:t>
      </w:r>
    </w:p>
    <w:p w14:paraId="18632001"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all staff understand that they have equal responsibility to act on any</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suspicion or disclosure that may suggest a child is at risk or harm</w:t>
      </w:r>
      <w:r w:rsidR="00C63E64">
        <w:rPr>
          <w:rFonts w:asciiTheme="minorHAnsi" w:eastAsiaTheme="minorHAnsi" w:hAnsiTheme="minorHAnsi" w:cstheme="minorHAnsi"/>
          <w:sz w:val="22"/>
          <w:szCs w:val="22"/>
        </w:rPr>
        <w:t>.</w:t>
      </w:r>
    </w:p>
    <w:p w14:paraId="2DCF8BC0" w14:textId="77777777" w:rsidR="00D00B62"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be subject to Safer R</w:t>
      </w:r>
      <w:r w:rsidR="0043325C" w:rsidRPr="00C63E64">
        <w:rPr>
          <w:rFonts w:asciiTheme="minorHAnsi" w:eastAsiaTheme="minorHAnsi" w:hAnsiTheme="minorHAnsi" w:cstheme="minorHAnsi"/>
          <w:sz w:val="22"/>
          <w:szCs w:val="22"/>
        </w:rPr>
        <w:t>ecruitment processes and checks.</w:t>
      </w:r>
    </w:p>
    <w:p w14:paraId="0E30FFDF" w14:textId="77777777" w:rsidR="0043325C" w:rsidRPr="00C63E64" w:rsidRDefault="0043325C" w:rsidP="00C63E64">
      <w:pPr>
        <w:pStyle w:val="NoSpacing"/>
        <w:rPr>
          <w:rFonts w:asciiTheme="minorHAnsi" w:eastAsiaTheme="minorHAnsi" w:hAnsiTheme="minorHAnsi" w:cstheme="minorHAnsi"/>
          <w:sz w:val="22"/>
          <w:szCs w:val="22"/>
        </w:rPr>
      </w:pPr>
    </w:p>
    <w:p w14:paraId="08D4CD8E" w14:textId="77777777" w:rsidR="00D00B62" w:rsidRPr="00C63E64" w:rsidRDefault="00D00B62"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All action taken is in line with the Gloucesters</w:t>
      </w:r>
      <w:r w:rsidR="00B51565">
        <w:rPr>
          <w:rFonts w:asciiTheme="minorHAnsi" w:eastAsiaTheme="minorHAnsi" w:hAnsiTheme="minorHAnsi" w:cstheme="minorHAnsi"/>
          <w:color w:val="000000"/>
          <w:sz w:val="22"/>
          <w:szCs w:val="22"/>
        </w:rPr>
        <w:t>hire Safeguarding Children Partnership (GSCP</w:t>
      </w:r>
      <w:r w:rsidRPr="00C63E64">
        <w:rPr>
          <w:rFonts w:asciiTheme="minorHAnsi" w:eastAsiaTheme="minorHAnsi" w:hAnsiTheme="minorHAnsi" w:cstheme="minorHAnsi"/>
          <w:color w:val="000000"/>
          <w:sz w:val="22"/>
          <w:szCs w:val="22"/>
        </w:rPr>
        <w:t>)</w:t>
      </w:r>
      <w:r w:rsidR="00884C05">
        <w:rPr>
          <w:rFonts w:asciiTheme="minorHAnsi" w:eastAsiaTheme="minorHAnsi" w:hAnsiTheme="minorHAnsi" w:cstheme="minorHAnsi"/>
          <w:color w:val="000000"/>
          <w:sz w:val="22"/>
          <w:szCs w:val="22"/>
        </w:rPr>
        <w:t xml:space="preserve"> procedure</w:t>
      </w:r>
      <w:r w:rsidRPr="00C63E64">
        <w:rPr>
          <w:rFonts w:asciiTheme="minorHAnsi" w:eastAsiaTheme="minorHAnsi" w:hAnsiTheme="minorHAnsi" w:cstheme="minorHAnsi"/>
          <w:color w:val="000000"/>
          <w:sz w:val="22"/>
          <w:szCs w:val="22"/>
        </w:rPr>
        <w:t xml:space="preserve"> and the following Legislative Framework:</w:t>
      </w:r>
    </w:p>
    <w:p w14:paraId="66DE7542" w14:textId="77777777" w:rsidR="0043325C" w:rsidRPr="00C63E64" w:rsidRDefault="0043325C" w:rsidP="00D00B62">
      <w:pPr>
        <w:autoSpaceDE w:val="0"/>
        <w:autoSpaceDN w:val="0"/>
        <w:adjustRightInd w:val="0"/>
        <w:rPr>
          <w:rFonts w:asciiTheme="minorHAnsi" w:eastAsiaTheme="minorHAnsi" w:hAnsiTheme="minorHAnsi" w:cstheme="minorHAnsi"/>
          <w:color w:val="000000"/>
          <w:sz w:val="22"/>
          <w:szCs w:val="22"/>
        </w:rPr>
      </w:pPr>
    </w:p>
    <w:p w14:paraId="7F455969"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Children’s Act 1989 and 2004</w:t>
      </w:r>
    </w:p>
    <w:p w14:paraId="22841BB0" w14:textId="77777777" w:rsidR="00D00B62" w:rsidRPr="00884C05" w:rsidRDefault="00B51565" w:rsidP="00D00B62">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Data Protection Act 2018</w:t>
      </w:r>
    </w:p>
    <w:p w14:paraId="4127033B"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Safeguarding Children and Saf</w:t>
      </w:r>
      <w:r w:rsidR="00364D6A">
        <w:rPr>
          <w:rFonts w:asciiTheme="minorHAnsi" w:eastAsiaTheme="minorHAnsi" w:hAnsiTheme="minorHAnsi" w:cstheme="minorHAnsi"/>
          <w:sz w:val="22"/>
          <w:szCs w:val="22"/>
        </w:rPr>
        <w:t>er Recruitment in Education 2011</w:t>
      </w:r>
    </w:p>
    <w:p w14:paraId="10B3D58A" w14:textId="6D1974B8"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Working Tog</w:t>
      </w:r>
      <w:r w:rsidR="00364D6A">
        <w:rPr>
          <w:rFonts w:asciiTheme="minorHAnsi" w:eastAsiaTheme="minorHAnsi" w:hAnsiTheme="minorHAnsi" w:cstheme="minorHAnsi"/>
          <w:sz w:val="22"/>
          <w:szCs w:val="22"/>
        </w:rPr>
        <w:t>ether to safeguard Children 20</w:t>
      </w:r>
      <w:r w:rsidR="003E5FB1">
        <w:rPr>
          <w:rFonts w:asciiTheme="minorHAnsi" w:eastAsiaTheme="minorHAnsi" w:hAnsiTheme="minorHAnsi" w:cstheme="minorHAnsi"/>
          <w:sz w:val="22"/>
          <w:szCs w:val="22"/>
        </w:rPr>
        <w:t>23</w:t>
      </w:r>
    </w:p>
    <w:p w14:paraId="5E13C036" w14:textId="76ECF45B"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Keeping</w:t>
      </w:r>
      <w:r w:rsidR="00364D6A">
        <w:rPr>
          <w:rFonts w:asciiTheme="minorHAnsi" w:eastAsiaTheme="minorHAnsi" w:hAnsiTheme="minorHAnsi" w:cstheme="minorHAnsi"/>
          <w:sz w:val="22"/>
          <w:szCs w:val="22"/>
        </w:rPr>
        <w:t xml:space="preserve"> Children Safe in Education 202</w:t>
      </w:r>
      <w:r w:rsidR="004D4489">
        <w:rPr>
          <w:rFonts w:asciiTheme="minorHAnsi" w:eastAsiaTheme="minorHAnsi" w:hAnsiTheme="minorHAnsi" w:cstheme="minorHAnsi"/>
          <w:sz w:val="22"/>
          <w:szCs w:val="22"/>
        </w:rPr>
        <w:t>3</w:t>
      </w:r>
    </w:p>
    <w:p w14:paraId="36C1B07C" w14:textId="77777777" w:rsidR="00D00B62" w:rsidRPr="00884C05" w:rsidRDefault="00364D6A" w:rsidP="00D00B62">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GSCP</w:t>
      </w:r>
      <w:r w:rsidR="00D00B62" w:rsidRPr="00884C05">
        <w:rPr>
          <w:rFonts w:asciiTheme="minorHAnsi" w:eastAsiaTheme="minorHAnsi" w:hAnsiTheme="minorHAnsi" w:cstheme="minorHAnsi"/>
          <w:sz w:val="22"/>
          <w:szCs w:val="22"/>
        </w:rPr>
        <w:t xml:space="preserve"> – Safeguarding Children Handbook</w:t>
      </w:r>
    </w:p>
    <w:p w14:paraId="3F9C48DB"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Guidance for Safer Working Practice for Adults who work with Children and Young</w:t>
      </w:r>
    </w:p>
    <w:p w14:paraId="69A3E228"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People in Education Settings</w:t>
      </w:r>
    </w:p>
    <w:p w14:paraId="4F280840"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The Education Act 2002 s175/s157</w:t>
      </w:r>
    </w:p>
    <w:p w14:paraId="4DD1526B" w14:textId="77777777" w:rsidR="0043325C"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Prevent Strategy Guidance for England and Wales</w:t>
      </w:r>
    </w:p>
    <w:p w14:paraId="7253C489" w14:textId="77777777" w:rsidR="0043325C" w:rsidRPr="00C63E64" w:rsidRDefault="0043325C" w:rsidP="00D00B62">
      <w:pPr>
        <w:autoSpaceDE w:val="0"/>
        <w:autoSpaceDN w:val="0"/>
        <w:adjustRightInd w:val="0"/>
        <w:rPr>
          <w:rFonts w:asciiTheme="minorHAnsi" w:eastAsiaTheme="minorHAnsi" w:hAnsiTheme="minorHAnsi" w:cstheme="minorHAnsi"/>
          <w:color w:val="0000FF"/>
          <w:sz w:val="22"/>
          <w:szCs w:val="22"/>
        </w:rPr>
      </w:pPr>
    </w:p>
    <w:p w14:paraId="12A7AAAB" w14:textId="4A17EEAA" w:rsidR="00D00B62" w:rsidRPr="00C63E64" w:rsidRDefault="00D00B62"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Any member of staff who receives a disclosure of abuse or suspects that abuse may</w:t>
      </w:r>
      <w:r w:rsidR="00884C05">
        <w:rPr>
          <w:rFonts w:asciiTheme="minorHAnsi" w:eastAsiaTheme="minorHAnsi" w:hAnsiTheme="minorHAnsi" w:cstheme="minorHAnsi"/>
          <w:color w:val="000000"/>
          <w:sz w:val="22"/>
          <w:szCs w:val="22"/>
        </w:rPr>
        <w:t xml:space="preserve"> h</w:t>
      </w:r>
      <w:r w:rsidR="00C91794" w:rsidRPr="00C63E64">
        <w:rPr>
          <w:rFonts w:asciiTheme="minorHAnsi" w:eastAsiaTheme="minorHAnsi" w:hAnsiTheme="minorHAnsi" w:cstheme="minorHAnsi"/>
          <w:color w:val="000000"/>
          <w:sz w:val="22"/>
          <w:szCs w:val="22"/>
        </w:rPr>
        <w:t>ave</w:t>
      </w:r>
      <w:r w:rsidRPr="00C63E64">
        <w:rPr>
          <w:rFonts w:asciiTheme="minorHAnsi" w:eastAsiaTheme="minorHAnsi" w:hAnsiTheme="minorHAnsi" w:cstheme="minorHAnsi"/>
          <w:color w:val="000000"/>
          <w:sz w:val="22"/>
          <w:szCs w:val="22"/>
        </w:rPr>
        <w:t xml:space="preserve"> occurred has a duty to report it as soon as possible to the DSL</w:t>
      </w:r>
      <w:r w:rsidR="0043325C" w:rsidRPr="00C63E64">
        <w:rPr>
          <w:rFonts w:asciiTheme="minorHAnsi" w:eastAsiaTheme="minorHAnsi" w:hAnsiTheme="minorHAnsi" w:cstheme="minorHAnsi"/>
          <w:color w:val="000000"/>
          <w:sz w:val="22"/>
          <w:szCs w:val="22"/>
        </w:rPr>
        <w:t>.</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It is, of course, the right of any individual as a citizen to make direct referrals to the</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Children’s Helpdesk or the police. However, we strongly advise members of staff to</w:t>
      </w:r>
      <w:r w:rsidR="00884C05">
        <w:rPr>
          <w:rFonts w:asciiTheme="minorHAnsi" w:eastAsiaTheme="minorHAnsi" w:hAnsiTheme="minorHAnsi" w:cstheme="minorHAnsi"/>
          <w:color w:val="000000"/>
          <w:sz w:val="22"/>
          <w:szCs w:val="22"/>
        </w:rPr>
        <w:t xml:space="preserve"> u</w:t>
      </w:r>
      <w:r w:rsidR="00C91794" w:rsidRPr="00C63E64">
        <w:rPr>
          <w:rFonts w:asciiTheme="minorHAnsi" w:eastAsiaTheme="minorHAnsi" w:hAnsiTheme="minorHAnsi" w:cstheme="minorHAnsi"/>
          <w:color w:val="000000"/>
          <w:sz w:val="22"/>
          <w:szCs w:val="22"/>
        </w:rPr>
        <w:t>se</w:t>
      </w:r>
      <w:r w:rsidRPr="00C63E64">
        <w:rPr>
          <w:rFonts w:asciiTheme="minorHAnsi" w:eastAsiaTheme="minorHAnsi" w:hAnsiTheme="minorHAnsi" w:cstheme="minorHAnsi"/>
          <w:color w:val="000000"/>
          <w:sz w:val="22"/>
          <w:szCs w:val="22"/>
        </w:rPr>
        <w:t xml:space="preserve"> the guidelines contained in this policy</w:t>
      </w:r>
      <w:r w:rsidR="0043325C" w:rsidRPr="00C63E64">
        <w:rPr>
          <w:rFonts w:asciiTheme="minorHAnsi" w:eastAsiaTheme="minorHAnsi" w:hAnsiTheme="minorHAnsi" w:cstheme="minorHAnsi"/>
          <w:color w:val="000000"/>
          <w:sz w:val="22"/>
          <w:szCs w:val="22"/>
        </w:rPr>
        <w:t>. If, however, you feel that your concerns have not been</w:t>
      </w:r>
    </w:p>
    <w:p w14:paraId="30639DD2" w14:textId="1945E5C5" w:rsidR="00073C2A" w:rsidRDefault="00884C05" w:rsidP="00570FA5">
      <w:pPr>
        <w:autoSpaceDE w:val="0"/>
        <w:autoSpaceDN w:val="0"/>
        <w:adjustRightInd w:val="0"/>
        <w:rPr>
          <w:rFonts w:asciiTheme="minorHAnsi" w:hAnsiTheme="minorHAnsi" w:cstheme="minorHAnsi"/>
          <w:sz w:val="22"/>
          <w:szCs w:val="22"/>
        </w:rPr>
      </w:pPr>
      <w:r>
        <w:rPr>
          <w:rFonts w:asciiTheme="minorHAnsi" w:eastAsiaTheme="minorHAnsi" w:hAnsiTheme="minorHAnsi" w:cstheme="minorHAnsi"/>
          <w:color w:val="000000"/>
          <w:sz w:val="22"/>
          <w:szCs w:val="22"/>
        </w:rPr>
        <w:t>r</w:t>
      </w:r>
      <w:r w:rsidR="00C91794" w:rsidRPr="00C63E64">
        <w:rPr>
          <w:rFonts w:asciiTheme="minorHAnsi" w:eastAsiaTheme="minorHAnsi" w:hAnsiTheme="minorHAnsi" w:cstheme="minorHAnsi"/>
          <w:color w:val="000000"/>
          <w:sz w:val="22"/>
          <w:szCs w:val="22"/>
        </w:rPr>
        <w:t>esponded</w:t>
      </w:r>
      <w:r w:rsidR="00D00B62" w:rsidRPr="00C63E64">
        <w:rPr>
          <w:rFonts w:asciiTheme="minorHAnsi" w:eastAsiaTheme="minorHAnsi" w:hAnsiTheme="minorHAnsi" w:cstheme="minorHAnsi"/>
          <w:color w:val="000000"/>
          <w:sz w:val="22"/>
          <w:szCs w:val="22"/>
        </w:rPr>
        <w:t xml:space="preserve"> app</w:t>
      </w:r>
      <w:r w:rsidR="0043325C" w:rsidRPr="00C63E64">
        <w:rPr>
          <w:rFonts w:asciiTheme="minorHAnsi" w:eastAsiaTheme="minorHAnsi" w:hAnsiTheme="minorHAnsi" w:cstheme="minorHAnsi"/>
          <w:color w:val="000000"/>
          <w:sz w:val="22"/>
          <w:szCs w:val="22"/>
        </w:rPr>
        <w:t xml:space="preserve">ropriately to, </w:t>
      </w:r>
      <w:r w:rsidR="00D00B62" w:rsidRPr="00C63E64">
        <w:rPr>
          <w:rFonts w:asciiTheme="minorHAnsi" w:eastAsiaTheme="minorHAnsi" w:hAnsiTheme="minorHAnsi" w:cstheme="minorHAnsi"/>
          <w:color w:val="000000"/>
          <w:sz w:val="22"/>
          <w:szCs w:val="22"/>
        </w:rPr>
        <w:t>then it is open to any member of staff to make a direct referral to the Children’s</w:t>
      </w:r>
      <w:r w:rsidR="0043325C" w:rsidRPr="00C63E64">
        <w:rPr>
          <w:rFonts w:asciiTheme="minorHAnsi" w:eastAsiaTheme="minorHAnsi" w:hAnsiTheme="minorHAnsi" w:cstheme="minorHAnsi"/>
          <w:color w:val="000000"/>
          <w:sz w:val="22"/>
          <w:szCs w:val="22"/>
        </w:rPr>
        <w:t xml:space="preserve"> </w:t>
      </w:r>
      <w:r w:rsidR="00D00B62" w:rsidRPr="00C63E64">
        <w:rPr>
          <w:rFonts w:asciiTheme="minorHAnsi" w:eastAsiaTheme="minorHAnsi" w:hAnsiTheme="minorHAnsi" w:cstheme="minorHAnsi"/>
          <w:color w:val="000000"/>
          <w:sz w:val="22"/>
          <w:szCs w:val="22"/>
        </w:rPr>
        <w:t>Helpdesk.</w:t>
      </w:r>
      <w:r w:rsidR="0043325C" w:rsidRPr="00C63E64">
        <w:rPr>
          <w:rFonts w:asciiTheme="minorHAnsi" w:eastAsiaTheme="minorHAnsi" w:hAnsiTheme="minorHAnsi" w:cstheme="minorHAnsi"/>
          <w:color w:val="000000"/>
          <w:sz w:val="22"/>
          <w:szCs w:val="22"/>
        </w:rPr>
        <w:t xml:space="preserve"> </w:t>
      </w:r>
      <w:r w:rsidR="00B51565">
        <w:rPr>
          <w:rFonts w:asciiTheme="minorHAnsi" w:eastAsiaTheme="minorHAnsi" w:hAnsiTheme="minorHAnsi" w:cstheme="minorHAnsi"/>
          <w:color w:val="000000"/>
          <w:sz w:val="22"/>
          <w:szCs w:val="22"/>
        </w:rPr>
        <w:t>Reporting procedures</w:t>
      </w:r>
      <w:r w:rsidR="00D00B62" w:rsidRPr="00C63E64">
        <w:rPr>
          <w:rFonts w:asciiTheme="minorHAnsi" w:eastAsiaTheme="minorHAnsi" w:hAnsiTheme="minorHAnsi" w:cstheme="minorHAnsi"/>
          <w:color w:val="000000"/>
          <w:sz w:val="22"/>
          <w:szCs w:val="22"/>
        </w:rPr>
        <w:t xml:space="preserve"> for concerns about the safety of a child can be found in the </w:t>
      </w:r>
      <w:r w:rsidR="00B51565">
        <w:rPr>
          <w:rFonts w:asciiTheme="minorHAnsi" w:eastAsiaTheme="minorHAnsi" w:hAnsiTheme="minorHAnsi" w:cstheme="minorHAnsi"/>
          <w:sz w:val="22"/>
          <w:szCs w:val="22"/>
        </w:rPr>
        <w:t>GSCP</w:t>
      </w:r>
      <w:r w:rsidR="00D00B62" w:rsidRPr="00884C05">
        <w:rPr>
          <w:rFonts w:asciiTheme="minorHAnsi" w:eastAsiaTheme="minorHAnsi" w:hAnsiTheme="minorHAnsi" w:cstheme="minorHAnsi"/>
          <w:sz w:val="22"/>
          <w:szCs w:val="22"/>
        </w:rPr>
        <w:t xml:space="preserve"> –</w:t>
      </w:r>
      <w:r w:rsidR="0043325C" w:rsidRPr="00884C05">
        <w:rPr>
          <w:rFonts w:asciiTheme="minorHAnsi" w:eastAsiaTheme="minorHAnsi" w:hAnsiTheme="minorHAnsi" w:cstheme="minorHAnsi"/>
          <w:sz w:val="22"/>
          <w:szCs w:val="22"/>
        </w:rPr>
        <w:t xml:space="preserve"> </w:t>
      </w:r>
      <w:r w:rsidR="00D00B62" w:rsidRPr="00884C05">
        <w:rPr>
          <w:rFonts w:asciiTheme="minorHAnsi" w:eastAsiaTheme="minorHAnsi" w:hAnsiTheme="minorHAnsi" w:cstheme="minorHAnsi"/>
          <w:sz w:val="22"/>
          <w:szCs w:val="22"/>
        </w:rPr>
        <w:t>Safeguarding Children Handbook</w:t>
      </w:r>
      <w:r w:rsidR="00B51565">
        <w:rPr>
          <w:rFonts w:asciiTheme="minorHAnsi" w:eastAsiaTheme="minorHAnsi" w:hAnsiTheme="minorHAnsi" w:cstheme="minorHAnsi"/>
          <w:sz w:val="22"/>
          <w:szCs w:val="22"/>
        </w:rPr>
        <w:t>, see above link.</w:t>
      </w:r>
    </w:p>
    <w:p w14:paraId="78AA5701" w14:textId="77777777" w:rsidR="00884C05" w:rsidRPr="00C63E64" w:rsidRDefault="00884C05" w:rsidP="00073C2A">
      <w:pPr>
        <w:spacing w:line="259" w:lineRule="exact"/>
        <w:jc w:val="both"/>
        <w:rPr>
          <w:rFonts w:asciiTheme="minorHAnsi" w:hAnsiTheme="minorHAnsi" w:cstheme="minorHAnsi"/>
          <w:sz w:val="22"/>
          <w:szCs w:val="22"/>
        </w:rPr>
      </w:pPr>
    </w:p>
    <w:p w14:paraId="39D8B9C6" w14:textId="77777777" w:rsidR="0013313B" w:rsidRPr="00C63E64" w:rsidRDefault="0013313B" w:rsidP="0013313B">
      <w:pPr>
        <w:spacing w:line="259" w:lineRule="exact"/>
        <w:jc w:val="both"/>
        <w:rPr>
          <w:rFonts w:asciiTheme="minorHAnsi" w:hAnsiTheme="minorHAnsi" w:cstheme="minorHAnsi"/>
          <w:b/>
          <w:sz w:val="22"/>
          <w:szCs w:val="22"/>
        </w:rPr>
      </w:pPr>
      <w:r w:rsidRPr="00C63E64">
        <w:rPr>
          <w:rFonts w:asciiTheme="minorHAnsi" w:hAnsiTheme="minorHAnsi" w:cstheme="minorHAnsi"/>
          <w:b/>
          <w:sz w:val="22"/>
          <w:szCs w:val="22"/>
        </w:rPr>
        <w:t>Procedures</w:t>
      </w:r>
    </w:p>
    <w:p w14:paraId="4A5BB6DF" w14:textId="02222771" w:rsidR="00997D6B" w:rsidRDefault="0013313B" w:rsidP="00B51565">
      <w:pPr>
        <w:numPr>
          <w:ilvl w:val="0"/>
          <w:numId w:val="7"/>
        </w:numPr>
        <w:spacing w:line="259" w:lineRule="exact"/>
        <w:rPr>
          <w:rFonts w:asciiTheme="minorHAnsi" w:hAnsiTheme="minorHAnsi" w:cstheme="minorHAnsi"/>
          <w:sz w:val="22"/>
          <w:szCs w:val="22"/>
        </w:rPr>
      </w:pPr>
      <w:r w:rsidRPr="00C63E64">
        <w:rPr>
          <w:rFonts w:asciiTheme="minorHAnsi" w:hAnsiTheme="minorHAnsi" w:cstheme="minorHAnsi"/>
          <w:sz w:val="22"/>
          <w:szCs w:val="22"/>
        </w:rPr>
        <w:t xml:space="preserve">Our setting works in partnership with the </w:t>
      </w:r>
      <w:r w:rsidR="00997D6B" w:rsidRPr="00C63E64">
        <w:rPr>
          <w:rFonts w:asciiTheme="minorHAnsi" w:hAnsiTheme="minorHAnsi" w:cstheme="minorHAnsi"/>
          <w:sz w:val="22"/>
          <w:szCs w:val="22"/>
        </w:rPr>
        <w:t>Gloucestershire</w:t>
      </w:r>
      <w:r w:rsidRPr="00C63E64">
        <w:rPr>
          <w:rFonts w:asciiTheme="minorHAnsi" w:hAnsiTheme="minorHAnsi" w:cstheme="minorHAnsi"/>
          <w:sz w:val="22"/>
          <w:szCs w:val="22"/>
        </w:rPr>
        <w:t xml:space="preserve"> Safeguarding Children</w:t>
      </w:r>
      <w:r w:rsidR="00997D6B" w:rsidRPr="00C63E64">
        <w:rPr>
          <w:rFonts w:asciiTheme="minorHAnsi" w:hAnsiTheme="minorHAnsi" w:cstheme="minorHAnsi"/>
          <w:sz w:val="22"/>
          <w:szCs w:val="22"/>
        </w:rPr>
        <w:t>’</w:t>
      </w:r>
      <w:r w:rsidR="00B51565">
        <w:rPr>
          <w:rFonts w:asciiTheme="minorHAnsi" w:hAnsiTheme="minorHAnsi" w:cstheme="minorHAnsi"/>
          <w:sz w:val="22"/>
          <w:szCs w:val="22"/>
        </w:rPr>
        <w:t>s Partnership</w:t>
      </w:r>
      <w:r w:rsidRPr="00C63E64">
        <w:rPr>
          <w:rFonts w:asciiTheme="minorHAnsi" w:hAnsiTheme="minorHAnsi" w:cstheme="minorHAnsi"/>
          <w:sz w:val="22"/>
          <w:szCs w:val="22"/>
        </w:rPr>
        <w:t xml:space="preserve"> for the protection of children. </w:t>
      </w:r>
      <w:r w:rsidR="00997D6B" w:rsidRPr="00C63E64">
        <w:rPr>
          <w:rFonts w:asciiTheme="minorHAnsi" w:hAnsiTheme="minorHAnsi" w:cstheme="minorHAnsi"/>
          <w:sz w:val="22"/>
          <w:szCs w:val="22"/>
        </w:rPr>
        <w:t>Up to date procedur</w:t>
      </w:r>
      <w:r w:rsidR="00B51565">
        <w:rPr>
          <w:rFonts w:asciiTheme="minorHAnsi" w:hAnsiTheme="minorHAnsi" w:cstheme="minorHAnsi"/>
          <w:sz w:val="22"/>
          <w:szCs w:val="22"/>
        </w:rPr>
        <w:t xml:space="preserve">es for our setting are found at </w:t>
      </w:r>
      <w:r w:rsidR="00206ED0" w:rsidRPr="00206ED0">
        <w:rPr>
          <w:rFonts w:asciiTheme="minorHAnsi" w:hAnsiTheme="minorHAnsi" w:cstheme="minorHAnsi"/>
          <w:sz w:val="22"/>
          <w:szCs w:val="22"/>
        </w:rPr>
        <w:t>https://gloucestershirescp.trixonline.co.uk/</w:t>
      </w:r>
    </w:p>
    <w:p w14:paraId="3B836FF7" w14:textId="77777777" w:rsidR="00884C05" w:rsidRPr="00884C05" w:rsidRDefault="00884C05" w:rsidP="00884C05">
      <w:pPr>
        <w:pStyle w:val="ListParagraph"/>
        <w:numPr>
          <w:ilvl w:val="0"/>
          <w:numId w:val="7"/>
        </w:numPr>
        <w:autoSpaceDE w:val="0"/>
        <w:autoSpaceDN w:val="0"/>
        <w:adjustRightInd w:val="0"/>
        <w:rPr>
          <w:rFonts w:asciiTheme="minorHAnsi" w:eastAsiaTheme="minorHAnsi" w:hAnsiTheme="minorHAnsi" w:cstheme="minorHAnsi"/>
          <w:b/>
          <w:sz w:val="22"/>
          <w:szCs w:val="22"/>
        </w:rPr>
      </w:pPr>
      <w:r w:rsidRPr="00884C05">
        <w:rPr>
          <w:rFonts w:asciiTheme="minorHAnsi" w:eastAsiaTheme="minorHAnsi" w:hAnsiTheme="minorHAnsi" w:cstheme="minorHAnsi"/>
          <w:color w:val="000000"/>
          <w:sz w:val="22"/>
          <w:szCs w:val="22"/>
        </w:rPr>
        <w:t>We require staff to disclose any convictions/cautions that they or someone they live with may have had in the previous year.</w:t>
      </w:r>
    </w:p>
    <w:p w14:paraId="3C6B203C" w14:textId="77777777" w:rsidR="00997D6B" w:rsidRPr="00884C05" w:rsidRDefault="0013313B" w:rsidP="00997D6B">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 xml:space="preserve">All setting staff </w:t>
      </w:r>
      <w:r w:rsidR="00E8180A" w:rsidRPr="00884C05">
        <w:rPr>
          <w:rFonts w:asciiTheme="minorHAnsi" w:hAnsiTheme="minorHAnsi" w:cstheme="minorHAnsi"/>
          <w:sz w:val="22"/>
          <w:szCs w:val="22"/>
        </w:rPr>
        <w:t>attend</w:t>
      </w:r>
      <w:r w:rsidR="008976F7" w:rsidRPr="00884C05">
        <w:rPr>
          <w:rFonts w:asciiTheme="minorHAnsi" w:hAnsiTheme="minorHAnsi" w:cstheme="minorHAnsi"/>
          <w:sz w:val="22"/>
          <w:szCs w:val="22"/>
        </w:rPr>
        <w:t xml:space="preserve"> </w:t>
      </w:r>
      <w:r w:rsidR="00997D6B" w:rsidRPr="00884C05">
        <w:rPr>
          <w:rFonts w:asciiTheme="minorHAnsi" w:hAnsiTheme="minorHAnsi" w:cstheme="minorHAnsi"/>
          <w:sz w:val="22"/>
          <w:szCs w:val="22"/>
        </w:rPr>
        <w:t>t</w:t>
      </w:r>
      <w:r w:rsidR="00BA5B55" w:rsidRPr="00884C05">
        <w:rPr>
          <w:rFonts w:asciiTheme="minorHAnsi" w:hAnsiTheme="minorHAnsi" w:cstheme="minorHAnsi"/>
          <w:sz w:val="22"/>
          <w:szCs w:val="22"/>
        </w:rPr>
        <w:t>hree</w:t>
      </w:r>
      <w:r w:rsidRPr="00884C05">
        <w:rPr>
          <w:rFonts w:asciiTheme="minorHAnsi" w:hAnsiTheme="minorHAnsi" w:cstheme="minorHAnsi"/>
          <w:sz w:val="22"/>
          <w:szCs w:val="22"/>
        </w:rPr>
        <w:t xml:space="preserve"> yearly update / refresher training on how to implement the procedures.</w:t>
      </w:r>
    </w:p>
    <w:p w14:paraId="74C07EE7" w14:textId="77777777" w:rsidR="0013313B" w:rsidRPr="00884C05" w:rsidRDefault="0013313B" w:rsidP="0013313B">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 xml:space="preserve">The designated </w:t>
      </w:r>
      <w:r w:rsidR="00B51565">
        <w:rPr>
          <w:rFonts w:asciiTheme="minorHAnsi" w:hAnsiTheme="minorHAnsi" w:cstheme="minorHAnsi"/>
          <w:sz w:val="22"/>
          <w:szCs w:val="22"/>
        </w:rPr>
        <w:t>safe</w:t>
      </w:r>
      <w:r w:rsidR="0062650D" w:rsidRPr="00884C05">
        <w:rPr>
          <w:rFonts w:asciiTheme="minorHAnsi" w:hAnsiTheme="minorHAnsi" w:cstheme="minorHAnsi"/>
          <w:sz w:val="22"/>
          <w:szCs w:val="22"/>
        </w:rPr>
        <w:t>guarding leads</w:t>
      </w:r>
      <w:r w:rsidRPr="00884C05">
        <w:rPr>
          <w:rFonts w:asciiTheme="minorHAnsi" w:hAnsiTheme="minorHAnsi" w:cstheme="minorHAnsi"/>
          <w:sz w:val="22"/>
          <w:szCs w:val="22"/>
        </w:rPr>
        <w:t xml:space="preserve"> will undertake an enhanced child protection course.</w:t>
      </w:r>
      <w:r w:rsidR="00BA5B55" w:rsidRPr="00884C05">
        <w:rPr>
          <w:rFonts w:asciiTheme="minorHAnsi" w:hAnsiTheme="minorHAnsi" w:cstheme="minorHAnsi"/>
          <w:sz w:val="22"/>
          <w:szCs w:val="22"/>
        </w:rPr>
        <w:t xml:space="preserve"> This includes an initial full day inter-agency training and then every two years a half day revision and update course. These a</w:t>
      </w:r>
      <w:r w:rsidR="00B51565">
        <w:rPr>
          <w:rFonts w:asciiTheme="minorHAnsi" w:hAnsiTheme="minorHAnsi" w:cstheme="minorHAnsi"/>
          <w:sz w:val="22"/>
          <w:szCs w:val="22"/>
        </w:rPr>
        <w:t>re run by GSCP</w:t>
      </w:r>
      <w:r w:rsidR="00884C05">
        <w:rPr>
          <w:rFonts w:asciiTheme="minorHAnsi" w:hAnsiTheme="minorHAnsi" w:cstheme="minorHAnsi"/>
          <w:sz w:val="22"/>
          <w:szCs w:val="22"/>
        </w:rPr>
        <w:t>.</w:t>
      </w:r>
    </w:p>
    <w:p w14:paraId="17D14D58" w14:textId="77777777" w:rsidR="0013313B" w:rsidRPr="00884C05" w:rsidRDefault="00884C05"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W</w:t>
      </w:r>
      <w:r w:rsidR="0013313B" w:rsidRPr="00884C05">
        <w:rPr>
          <w:rFonts w:asciiTheme="minorHAnsi" w:hAnsiTheme="minorHAnsi" w:cstheme="minorHAnsi"/>
          <w:sz w:val="22"/>
          <w:szCs w:val="22"/>
        </w:rPr>
        <w:t>e will inform Ofsted without delay of any allegations of serious harm or abuse by any person living, working, or looking after children at the premises (whether that allegation relates to harm or abuse committed on the premises or elsewhere), or any other abuse which is alleged to have taken place on the premises, and of the action taken in respect of these allegations.</w:t>
      </w:r>
    </w:p>
    <w:p w14:paraId="5390F253" w14:textId="77777777" w:rsidR="00BA5B55" w:rsidRPr="00884C05" w:rsidRDefault="0013313B"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We will notify Social Services without delay of allegations of abuse as above.</w:t>
      </w:r>
    </w:p>
    <w:p w14:paraId="7AAD2D52" w14:textId="77777777" w:rsidR="0013313B" w:rsidRPr="00884C05" w:rsidRDefault="00BA5B55"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In emergencies we will notify the police.</w:t>
      </w:r>
    </w:p>
    <w:p w14:paraId="60B09474" w14:textId="77777777" w:rsidR="0013313B" w:rsidRPr="00884C05" w:rsidRDefault="0013313B"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All members of staff understand the procedures to be followed in the event of an allegation being made against a member of staff.</w:t>
      </w:r>
    </w:p>
    <w:p w14:paraId="713C151B" w14:textId="77777777" w:rsidR="0013313B" w:rsidRPr="00884C05" w:rsidRDefault="0013313B" w:rsidP="00884C05">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Staff</w:t>
      </w:r>
      <w:r w:rsidR="00884C05">
        <w:rPr>
          <w:rFonts w:asciiTheme="minorHAnsi" w:hAnsiTheme="minorHAnsi" w:cstheme="minorHAnsi"/>
          <w:sz w:val="22"/>
          <w:szCs w:val="22"/>
        </w:rPr>
        <w:t xml:space="preserve"> </w:t>
      </w:r>
      <w:r w:rsidRPr="00884C05">
        <w:rPr>
          <w:rFonts w:asciiTheme="minorHAnsi" w:hAnsiTheme="minorHAnsi" w:cstheme="minorHAnsi"/>
          <w:sz w:val="22"/>
          <w:szCs w:val="22"/>
        </w:rPr>
        <w:t xml:space="preserve">have an up to date understanding of safeguarding </w:t>
      </w:r>
      <w:proofErr w:type="gramStart"/>
      <w:r w:rsidRPr="00884C05">
        <w:rPr>
          <w:rFonts w:asciiTheme="minorHAnsi" w:hAnsiTheme="minorHAnsi" w:cstheme="minorHAnsi"/>
          <w:sz w:val="22"/>
          <w:szCs w:val="22"/>
        </w:rPr>
        <w:t>children</w:t>
      </w:r>
      <w:proofErr w:type="gramEnd"/>
      <w:r w:rsidRPr="00884C05">
        <w:rPr>
          <w:rFonts w:asciiTheme="minorHAnsi" w:hAnsiTheme="minorHAnsi" w:cstheme="minorHAnsi"/>
          <w:sz w:val="22"/>
          <w:szCs w:val="22"/>
        </w:rPr>
        <w:t xml:space="preserve"> issues and are able to implement the safeguarding policy and procedure appropriately.</w:t>
      </w:r>
    </w:p>
    <w:p w14:paraId="2902AD63" w14:textId="77777777" w:rsidR="0013313B" w:rsidRPr="00C63E64" w:rsidRDefault="0013313B" w:rsidP="0013313B">
      <w:pPr>
        <w:spacing w:line="259" w:lineRule="exact"/>
        <w:jc w:val="both"/>
        <w:rPr>
          <w:rFonts w:asciiTheme="minorHAnsi" w:hAnsiTheme="minorHAnsi" w:cstheme="minorHAnsi"/>
          <w:sz w:val="22"/>
          <w:szCs w:val="22"/>
        </w:rPr>
      </w:pPr>
    </w:p>
    <w:p w14:paraId="66C27D1D" w14:textId="77777777" w:rsidR="00A73DB1" w:rsidRPr="00C63E64" w:rsidRDefault="00A73DB1" w:rsidP="00A73DB1">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Specific Safeguarding Issues</w:t>
      </w:r>
    </w:p>
    <w:p w14:paraId="4E46ACAF"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lastRenderedPageBreak/>
        <w:t xml:space="preserve">Behaviours linked to the likes of drug taking and alcohol abuse, put children in danger. Safeguarding issues can manifest themselves via </w:t>
      </w:r>
      <w:proofErr w:type="gramStart"/>
      <w:r w:rsidRPr="00C63E64">
        <w:rPr>
          <w:rFonts w:asciiTheme="minorHAnsi" w:eastAsiaTheme="minorHAnsi" w:hAnsiTheme="minorHAnsi" w:cstheme="minorHAnsi"/>
          <w:color w:val="000000"/>
          <w:sz w:val="22"/>
          <w:szCs w:val="22"/>
        </w:rPr>
        <w:t>peer on peer</w:t>
      </w:r>
      <w:proofErr w:type="gramEnd"/>
      <w:r w:rsidRPr="00C63E64">
        <w:rPr>
          <w:rFonts w:asciiTheme="minorHAnsi" w:eastAsiaTheme="minorHAnsi" w:hAnsiTheme="minorHAnsi" w:cstheme="minorHAnsi"/>
          <w:color w:val="000000"/>
          <w:sz w:val="22"/>
          <w:szCs w:val="22"/>
        </w:rPr>
        <w:t xml:space="preserve"> abuse. This is most</w:t>
      </w:r>
      <w:r w:rsidR="00884C05">
        <w:rPr>
          <w:rFonts w:asciiTheme="minorHAnsi" w:eastAsiaTheme="minorHAnsi" w:hAnsiTheme="minorHAnsi" w:cstheme="minorHAnsi"/>
          <w:color w:val="000000"/>
          <w:sz w:val="22"/>
          <w:szCs w:val="22"/>
        </w:rPr>
        <w:t xml:space="preserve"> l</w:t>
      </w:r>
      <w:r w:rsidR="00C91794" w:rsidRPr="00C63E64">
        <w:rPr>
          <w:rFonts w:asciiTheme="minorHAnsi" w:eastAsiaTheme="minorHAnsi" w:hAnsiTheme="minorHAnsi" w:cstheme="minorHAnsi"/>
          <w:color w:val="000000"/>
          <w:sz w:val="22"/>
          <w:szCs w:val="22"/>
        </w:rPr>
        <w:t>ikely</w:t>
      </w:r>
      <w:r w:rsidRPr="00C63E64">
        <w:rPr>
          <w:rFonts w:asciiTheme="minorHAnsi" w:eastAsiaTheme="minorHAnsi" w:hAnsiTheme="minorHAnsi" w:cstheme="minorHAnsi"/>
          <w:color w:val="000000"/>
          <w:sz w:val="22"/>
          <w:szCs w:val="22"/>
        </w:rPr>
        <w:t xml:space="preserve"> to include, but may not be limited to, bullying, </w:t>
      </w:r>
      <w:proofErr w:type="gramStart"/>
      <w:r w:rsidRPr="00C63E64">
        <w:rPr>
          <w:rFonts w:asciiTheme="minorHAnsi" w:eastAsiaTheme="minorHAnsi" w:hAnsiTheme="minorHAnsi" w:cstheme="minorHAnsi"/>
          <w:color w:val="000000"/>
          <w:sz w:val="22"/>
          <w:szCs w:val="22"/>
        </w:rPr>
        <w:t>gender based</w:t>
      </w:r>
      <w:proofErr w:type="gramEnd"/>
      <w:r w:rsidRPr="00C63E64">
        <w:rPr>
          <w:rFonts w:asciiTheme="minorHAnsi" w:eastAsiaTheme="minorHAnsi" w:hAnsiTheme="minorHAnsi" w:cstheme="minorHAnsi"/>
          <w:color w:val="000000"/>
          <w:sz w:val="22"/>
          <w:szCs w:val="22"/>
        </w:rPr>
        <w:t xml:space="preserve"> violence and sexual assaults</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Other safeguarding issues are listed below:</w:t>
      </w:r>
    </w:p>
    <w:p w14:paraId="085B85AD" w14:textId="2300023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Child Sexual Exploitation (CSE)</w:t>
      </w:r>
    </w:p>
    <w:p w14:paraId="3A23F7FE" w14:textId="73D30FF2"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Children Missing Education (CME)</w:t>
      </w:r>
    </w:p>
    <w:p w14:paraId="10EDA351" w14:textId="3FADC06A"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Children missing from home or care</w:t>
      </w:r>
      <w:r w:rsidR="00884C05" w:rsidRPr="00995FE2">
        <w:rPr>
          <w:rFonts w:asciiTheme="minorHAnsi" w:eastAsiaTheme="minorHAnsi" w:hAnsiTheme="minorHAnsi" w:cstheme="minorHAnsi"/>
          <w:color w:val="000000"/>
          <w:sz w:val="22"/>
          <w:szCs w:val="22"/>
        </w:rPr>
        <w:t>. Or missing adults.</w:t>
      </w:r>
    </w:p>
    <w:p w14:paraId="079F1E51" w14:textId="250119E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Gender identity and sexuality.</w:t>
      </w:r>
    </w:p>
    <w:p w14:paraId="7E5AAC44" w14:textId="71F4C1A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Female Genital Mutilation (FGM)</w:t>
      </w:r>
    </w:p>
    <w:p w14:paraId="778F984C" w14:textId="1AAE0886"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 xml:space="preserve">Bullying </w:t>
      </w:r>
    </w:p>
    <w:p w14:paraId="5AD29584" w14:textId="3126F84B"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Faith Abuse</w:t>
      </w:r>
      <w:r w:rsidR="00BF1286" w:rsidRPr="00995FE2">
        <w:rPr>
          <w:rFonts w:asciiTheme="minorHAnsi" w:eastAsiaTheme="minorHAnsi" w:hAnsiTheme="minorHAnsi" w:cstheme="minorHAnsi"/>
          <w:color w:val="000000"/>
          <w:sz w:val="22"/>
          <w:szCs w:val="22"/>
        </w:rPr>
        <w:t xml:space="preserve"> and Witchcraft</w:t>
      </w:r>
    </w:p>
    <w:p w14:paraId="5BBED72C" w14:textId="01884CE2"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Domestic violence</w:t>
      </w:r>
    </w:p>
    <w:p w14:paraId="4351943E" w14:textId="381E7CB8"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Drugs</w:t>
      </w:r>
    </w:p>
    <w:p w14:paraId="2BB0DF86" w14:textId="34E0CC34"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Hate</w:t>
      </w:r>
    </w:p>
    <w:p w14:paraId="3B7BD8B8" w14:textId="4435F7DC"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Fabricated and Induced Illness</w:t>
      </w:r>
    </w:p>
    <w:p w14:paraId="1935D7CC" w14:textId="1EF9087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Gangs and youth violence</w:t>
      </w:r>
    </w:p>
    <w:p w14:paraId="41A4757E" w14:textId="770CA6C8"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Gender-based violence/violence against women and girls (VAWG)</w:t>
      </w:r>
      <w:r w:rsidR="00884C05" w:rsidRPr="00995FE2">
        <w:rPr>
          <w:rFonts w:asciiTheme="minorHAnsi" w:eastAsiaTheme="minorHAnsi" w:hAnsiTheme="minorHAnsi" w:cstheme="minorHAnsi"/>
          <w:color w:val="000000"/>
          <w:sz w:val="22"/>
          <w:szCs w:val="22"/>
        </w:rPr>
        <w:t xml:space="preserve"> and Honour violence. </w:t>
      </w:r>
    </w:p>
    <w:p w14:paraId="5D3C2815" w14:textId="1026F87E"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Mental health</w:t>
      </w:r>
    </w:p>
    <w:p w14:paraId="67DA8824" w14:textId="46666718"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Private fostering</w:t>
      </w:r>
    </w:p>
    <w:p w14:paraId="45A5B71A" w14:textId="46AFB550"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Radicalisation (PREVENT)</w:t>
      </w:r>
    </w:p>
    <w:p w14:paraId="016E3B1D" w14:textId="5D4C24F9"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Relationship abuse</w:t>
      </w:r>
    </w:p>
    <w:p w14:paraId="15E7AFD8" w14:textId="237F1EC1" w:rsidR="00BF1286"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sz w:val="22"/>
          <w:szCs w:val="22"/>
        </w:rPr>
      </w:pPr>
      <w:r w:rsidRPr="00995FE2">
        <w:rPr>
          <w:rFonts w:asciiTheme="minorHAnsi" w:eastAsiaTheme="minorHAnsi" w:hAnsiTheme="minorHAnsi" w:cstheme="minorHAnsi"/>
          <w:sz w:val="22"/>
          <w:szCs w:val="22"/>
        </w:rPr>
        <w:t>Trafficking</w:t>
      </w:r>
    </w:p>
    <w:p w14:paraId="5906A23A" w14:textId="14FC2E9D" w:rsidR="0037262A"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sz w:val="22"/>
          <w:szCs w:val="22"/>
        </w:rPr>
      </w:pPr>
      <w:r w:rsidRPr="00995FE2">
        <w:rPr>
          <w:rFonts w:asciiTheme="minorHAnsi" w:eastAsiaTheme="minorHAnsi" w:hAnsiTheme="minorHAnsi" w:cstheme="minorHAnsi"/>
          <w:sz w:val="22"/>
          <w:szCs w:val="22"/>
        </w:rPr>
        <w:t>Medication</w:t>
      </w:r>
      <w:r w:rsidR="0037262A" w:rsidRPr="00995FE2">
        <w:rPr>
          <w:rFonts w:asciiTheme="minorHAnsi" w:eastAsiaTheme="minorHAnsi" w:hAnsiTheme="minorHAnsi" w:cstheme="minorHAnsi"/>
          <w:sz w:val="22"/>
          <w:szCs w:val="22"/>
        </w:rPr>
        <w:t xml:space="preserve"> </w:t>
      </w:r>
    </w:p>
    <w:p w14:paraId="7D51EE53" w14:textId="608E9568" w:rsidR="00234D7D" w:rsidRPr="00995FE2" w:rsidRDefault="00234D7D" w:rsidP="00995FE2">
      <w:pPr>
        <w:pStyle w:val="ListParagraph"/>
        <w:numPr>
          <w:ilvl w:val="0"/>
          <w:numId w:val="29"/>
        </w:numPr>
        <w:autoSpaceDE w:val="0"/>
        <w:autoSpaceDN w:val="0"/>
        <w:adjustRightInd w:val="0"/>
        <w:rPr>
          <w:rFonts w:asciiTheme="minorHAnsi" w:eastAsiaTheme="minorHAnsi" w:hAnsiTheme="minorHAnsi" w:cstheme="minorHAnsi"/>
          <w:sz w:val="22"/>
          <w:szCs w:val="22"/>
        </w:rPr>
      </w:pPr>
      <w:r w:rsidRPr="00995FE2">
        <w:rPr>
          <w:rFonts w:asciiTheme="minorHAnsi" w:eastAsiaTheme="minorHAnsi" w:hAnsiTheme="minorHAnsi" w:cstheme="minorHAnsi"/>
          <w:sz w:val="22"/>
          <w:szCs w:val="22"/>
        </w:rPr>
        <w:t>County lines</w:t>
      </w:r>
    </w:p>
    <w:p w14:paraId="7C21F20F" w14:textId="77777777" w:rsidR="00BF1286" w:rsidRPr="00BF1286" w:rsidRDefault="00BF1286" w:rsidP="00BF1286">
      <w:pPr>
        <w:autoSpaceDE w:val="0"/>
        <w:autoSpaceDN w:val="0"/>
        <w:adjustRightInd w:val="0"/>
        <w:rPr>
          <w:rFonts w:asciiTheme="minorHAnsi" w:eastAsiaTheme="minorHAnsi" w:hAnsiTheme="minorHAnsi" w:cstheme="minorHAnsi"/>
          <w:sz w:val="22"/>
          <w:szCs w:val="22"/>
        </w:rPr>
      </w:pPr>
    </w:p>
    <w:p w14:paraId="154FE4CC" w14:textId="1C8D9668" w:rsidR="00997D6B" w:rsidRPr="00C63E64" w:rsidRDefault="00A73DB1" w:rsidP="007937DC">
      <w:pPr>
        <w:autoSpaceDE w:val="0"/>
        <w:autoSpaceDN w:val="0"/>
        <w:adjustRightInd w:val="0"/>
        <w:rPr>
          <w:rFonts w:asciiTheme="minorHAnsi" w:hAnsiTheme="minorHAnsi" w:cstheme="minorHAnsi"/>
          <w:sz w:val="22"/>
          <w:szCs w:val="22"/>
        </w:rPr>
      </w:pPr>
      <w:r w:rsidRPr="00C63E64">
        <w:rPr>
          <w:rFonts w:asciiTheme="minorHAnsi" w:eastAsiaTheme="minorHAnsi" w:hAnsiTheme="minorHAnsi" w:cstheme="minorHAnsi"/>
          <w:sz w:val="22"/>
          <w:szCs w:val="22"/>
        </w:rPr>
        <w:t>Further information on these can be found in Keeping</w:t>
      </w:r>
      <w:r w:rsidR="00A73D28">
        <w:rPr>
          <w:rFonts w:asciiTheme="minorHAnsi" w:eastAsiaTheme="minorHAnsi" w:hAnsiTheme="minorHAnsi" w:cstheme="minorHAnsi"/>
          <w:sz w:val="22"/>
          <w:szCs w:val="22"/>
        </w:rPr>
        <w:t xml:space="preserve"> Children Safe in Education 202</w:t>
      </w:r>
      <w:r w:rsidR="00622CCF">
        <w:rPr>
          <w:rFonts w:asciiTheme="minorHAnsi" w:eastAsiaTheme="minorHAnsi" w:hAnsiTheme="minorHAnsi" w:cstheme="minorHAnsi"/>
          <w:sz w:val="22"/>
          <w:szCs w:val="22"/>
        </w:rPr>
        <w:t>3 and Working Together to Safeguard Children</w:t>
      </w:r>
      <w:r w:rsidR="001D6416">
        <w:rPr>
          <w:rFonts w:asciiTheme="minorHAnsi" w:eastAsiaTheme="minorHAnsi" w:hAnsiTheme="minorHAnsi" w:cstheme="minorHAnsi"/>
          <w:sz w:val="22"/>
          <w:szCs w:val="22"/>
        </w:rPr>
        <w:t xml:space="preserve"> 20</w:t>
      </w:r>
      <w:r w:rsidR="00D20A5C">
        <w:rPr>
          <w:rFonts w:asciiTheme="minorHAnsi" w:eastAsiaTheme="minorHAnsi" w:hAnsiTheme="minorHAnsi" w:cstheme="minorHAnsi"/>
          <w:sz w:val="22"/>
          <w:szCs w:val="22"/>
        </w:rPr>
        <w:t>23</w:t>
      </w:r>
    </w:p>
    <w:p w14:paraId="35093084" w14:textId="77777777" w:rsidR="00997D6B" w:rsidRPr="00C63E64" w:rsidRDefault="00997D6B" w:rsidP="0013313B">
      <w:pPr>
        <w:spacing w:line="259" w:lineRule="exact"/>
        <w:jc w:val="both"/>
        <w:rPr>
          <w:rFonts w:asciiTheme="minorHAnsi" w:hAnsiTheme="minorHAnsi" w:cstheme="minorHAnsi"/>
          <w:sz w:val="22"/>
          <w:szCs w:val="22"/>
        </w:rPr>
      </w:pPr>
    </w:p>
    <w:p w14:paraId="3C96F997" w14:textId="5B42D8D0" w:rsidR="00B51F11" w:rsidRPr="00C63E64" w:rsidRDefault="0013313B" w:rsidP="0013313B">
      <w:pPr>
        <w:spacing w:line="259" w:lineRule="exact"/>
        <w:jc w:val="both"/>
        <w:rPr>
          <w:rFonts w:asciiTheme="minorHAnsi" w:hAnsiTheme="minorHAnsi" w:cstheme="minorHAnsi"/>
          <w:sz w:val="22"/>
          <w:szCs w:val="22"/>
        </w:rPr>
      </w:pPr>
      <w:r w:rsidRPr="00C63E64">
        <w:rPr>
          <w:rFonts w:asciiTheme="minorHAnsi" w:hAnsiTheme="minorHAnsi" w:cstheme="minorHAnsi"/>
          <w:b/>
          <w:sz w:val="22"/>
          <w:szCs w:val="22"/>
        </w:rPr>
        <w:t xml:space="preserve">Staff will respond appropriately </w:t>
      </w:r>
      <w:r w:rsidR="00570FA5" w:rsidRPr="00C63E64">
        <w:rPr>
          <w:rFonts w:asciiTheme="minorHAnsi" w:hAnsiTheme="minorHAnsi" w:cstheme="minorHAnsi"/>
          <w:b/>
          <w:sz w:val="22"/>
          <w:szCs w:val="22"/>
        </w:rPr>
        <w:t>to.</w:t>
      </w:r>
    </w:p>
    <w:p w14:paraId="06F1F432" w14:textId="77777777" w:rsidR="00997D6B" w:rsidRPr="00C63E64" w:rsidRDefault="00997D6B" w:rsidP="0013313B">
      <w:pPr>
        <w:spacing w:line="259" w:lineRule="exact"/>
        <w:jc w:val="both"/>
        <w:rPr>
          <w:rFonts w:asciiTheme="minorHAnsi" w:hAnsiTheme="minorHAnsi" w:cstheme="minorHAnsi"/>
          <w:sz w:val="22"/>
          <w:szCs w:val="22"/>
        </w:rPr>
      </w:pPr>
    </w:p>
    <w:p w14:paraId="0B31C994"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Significant changes in children</w:t>
      </w:r>
      <w:r w:rsidR="00997D6B" w:rsidRPr="00884C05">
        <w:rPr>
          <w:rFonts w:asciiTheme="minorHAnsi" w:hAnsiTheme="minorHAnsi" w:cstheme="minorHAnsi"/>
          <w:sz w:val="22"/>
          <w:szCs w:val="22"/>
        </w:rPr>
        <w:t>’</w:t>
      </w:r>
      <w:r w:rsidRPr="00884C05">
        <w:rPr>
          <w:rFonts w:asciiTheme="minorHAnsi" w:hAnsiTheme="minorHAnsi" w:cstheme="minorHAnsi"/>
          <w:sz w:val="22"/>
          <w:szCs w:val="22"/>
        </w:rPr>
        <w:t>s behaviour</w:t>
      </w:r>
    </w:p>
    <w:p w14:paraId="100EFB13"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Deterioration in their general well-being</w:t>
      </w:r>
    </w:p>
    <w:p w14:paraId="29C2C63F"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Unexplained bruising, marks or signs of possible abuse</w:t>
      </w:r>
    </w:p>
    <w:p w14:paraId="303C1729" w14:textId="77777777" w:rsidR="0024072A" w:rsidRPr="00884C05" w:rsidRDefault="00BA5B55"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The comments children make which give cause for concern</w:t>
      </w:r>
    </w:p>
    <w:p w14:paraId="0C51432F" w14:textId="350BEAC9" w:rsidR="0024072A" w:rsidRPr="00884C05" w:rsidRDefault="00BA5B55"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Any reason to suspect n</w:t>
      </w:r>
      <w:r w:rsidR="0013313B" w:rsidRPr="00884C05">
        <w:rPr>
          <w:rFonts w:asciiTheme="minorHAnsi" w:hAnsiTheme="minorHAnsi" w:cstheme="minorHAnsi"/>
          <w:sz w:val="22"/>
          <w:szCs w:val="22"/>
        </w:rPr>
        <w:t>eglect</w:t>
      </w:r>
      <w:r w:rsidRPr="00884C05">
        <w:rPr>
          <w:rFonts w:asciiTheme="minorHAnsi" w:hAnsiTheme="minorHAnsi" w:cstheme="minorHAnsi"/>
          <w:sz w:val="22"/>
          <w:szCs w:val="22"/>
        </w:rPr>
        <w:t xml:space="preserve"> or abuse outside the setting</w:t>
      </w:r>
      <w:r w:rsidR="008976F7" w:rsidRPr="00884C05">
        <w:rPr>
          <w:rFonts w:asciiTheme="minorHAnsi" w:hAnsiTheme="minorHAnsi" w:cstheme="minorHAnsi"/>
          <w:sz w:val="22"/>
          <w:szCs w:val="22"/>
        </w:rPr>
        <w:t xml:space="preserve">. </w:t>
      </w:r>
      <w:r w:rsidR="00570FA5" w:rsidRPr="00884C05">
        <w:rPr>
          <w:rFonts w:asciiTheme="minorHAnsi" w:hAnsiTheme="minorHAnsi" w:cstheme="minorHAnsi"/>
          <w:sz w:val="22"/>
          <w:szCs w:val="22"/>
        </w:rPr>
        <w:t>E.g.,</w:t>
      </w:r>
      <w:r w:rsidR="008976F7" w:rsidRPr="00884C05">
        <w:rPr>
          <w:rFonts w:asciiTheme="minorHAnsi" w:hAnsiTheme="minorHAnsi" w:cstheme="minorHAnsi"/>
          <w:sz w:val="22"/>
          <w:szCs w:val="22"/>
        </w:rPr>
        <w:t xml:space="preserve"> in the child’s home or that a girl may have been subjected to (or is at risk of) female genital mutilation and/or</w:t>
      </w:r>
    </w:p>
    <w:p w14:paraId="248B19E6" w14:textId="77777777" w:rsidR="0062650D" w:rsidRPr="00884C05" w:rsidRDefault="00BA5B55" w:rsidP="0062650D">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Inappropriate behaviour displayed by other members of staff or other persons working with the children</w:t>
      </w:r>
      <w:r w:rsidR="00140A93" w:rsidRPr="00884C05">
        <w:rPr>
          <w:rFonts w:asciiTheme="minorHAnsi" w:hAnsiTheme="minorHAnsi" w:cstheme="minorHAnsi"/>
          <w:sz w:val="22"/>
          <w:szCs w:val="22"/>
        </w:rPr>
        <w:t>.</w:t>
      </w:r>
    </w:p>
    <w:p w14:paraId="076D4C66" w14:textId="72A6B402" w:rsidR="00884C05" w:rsidRDefault="0062650D" w:rsidP="00884C05">
      <w:pPr>
        <w:pStyle w:val="ListParagraph"/>
        <w:numPr>
          <w:ilvl w:val="0"/>
          <w:numId w:val="7"/>
        </w:numPr>
        <w:shd w:val="clear" w:color="auto" w:fill="FFFFFF"/>
        <w:spacing w:before="100" w:beforeAutospacing="1" w:after="225" w:line="259" w:lineRule="exact"/>
        <w:jc w:val="both"/>
        <w:rPr>
          <w:rFonts w:asciiTheme="minorHAnsi" w:hAnsiTheme="minorHAnsi" w:cstheme="minorHAnsi"/>
          <w:sz w:val="22"/>
          <w:szCs w:val="22"/>
        </w:rPr>
      </w:pPr>
      <w:r w:rsidRPr="00C63E64">
        <w:rPr>
          <w:rFonts w:asciiTheme="minorHAnsi" w:hAnsiTheme="minorHAnsi" w:cstheme="minorHAnsi"/>
          <w:sz w:val="22"/>
          <w:szCs w:val="22"/>
          <w:lang w:eastAsia="en-GB"/>
        </w:rPr>
        <w:t>Ensure children are not being radicalised at an early age</w:t>
      </w:r>
      <w:r w:rsidR="00570FA5" w:rsidRPr="00C63E64">
        <w:rPr>
          <w:rFonts w:asciiTheme="minorHAnsi" w:hAnsiTheme="minorHAnsi" w:cstheme="minorHAnsi"/>
          <w:sz w:val="22"/>
          <w:szCs w:val="22"/>
          <w:lang w:eastAsia="en-GB"/>
        </w:rPr>
        <w:t xml:space="preserve">. </w:t>
      </w:r>
      <w:r w:rsidRPr="00C63E64">
        <w:rPr>
          <w:rFonts w:asciiTheme="minorHAnsi" w:hAnsiTheme="minorHAnsi" w:cstheme="minorHAnsi"/>
          <w:sz w:val="22"/>
          <w:szCs w:val="22"/>
          <w:lang w:eastAsia="en-GB"/>
        </w:rPr>
        <w:t>Staff are watching out for and checking that children are safe, healthy and secure in all environments.</w:t>
      </w:r>
      <w:r w:rsidR="008976F7" w:rsidRPr="00C63E64">
        <w:rPr>
          <w:rFonts w:asciiTheme="minorHAnsi" w:hAnsiTheme="minorHAnsi" w:cstheme="minorHAnsi"/>
          <w:sz w:val="22"/>
          <w:szCs w:val="22"/>
          <w:lang w:eastAsia="en-GB"/>
        </w:rPr>
        <w:t xml:space="preserve"> Staff members will complete the Prevent Duty training.</w:t>
      </w:r>
    </w:p>
    <w:p w14:paraId="07188F3E" w14:textId="77777777" w:rsidR="00B72A99" w:rsidRPr="00C63E64" w:rsidRDefault="00D92D0A" w:rsidP="00884C05">
      <w:pPr>
        <w:shd w:val="clear" w:color="auto" w:fill="FFFFFF"/>
        <w:spacing w:before="100" w:beforeAutospacing="1" w:after="225" w:line="259" w:lineRule="exact"/>
        <w:jc w:val="both"/>
        <w:rPr>
          <w:rFonts w:asciiTheme="minorHAnsi" w:hAnsiTheme="minorHAnsi" w:cstheme="minorHAnsi"/>
          <w:b/>
          <w:sz w:val="22"/>
          <w:szCs w:val="22"/>
        </w:rPr>
      </w:pPr>
      <w:r w:rsidRPr="00884C05">
        <w:rPr>
          <w:rFonts w:asciiTheme="minorHAnsi" w:hAnsiTheme="minorHAnsi" w:cstheme="minorHAnsi"/>
          <w:b/>
          <w:sz w:val="22"/>
          <w:szCs w:val="22"/>
          <w:highlight w:val="yellow"/>
        </w:rPr>
        <w:t>Pre-school will refer to the Disclosure and Barring Service, any member of staf</w:t>
      </w:r>
      <w:r w:rsidR="00884C05" w:rsidRPr="00884C05">
        <w:rPr>
          <w:rFonts w:asciiTheme="minorHAnsi" w:hAnsiTheme="minorHAnsi" w:cstheme="minorHAnsi"/>
          <w:b/>
          <w:sz w:val="22"/>
          <w:szCs w:val="22"/>
          <w:highlight w:val="yellow"/>
        </w:rPr>
        <w:t xml:space="preserve">f who is dismissed, or resigned </w:t>
      </w:r>
      <w:r w:rsidRPr="00884C05">
        <w:rPr>
          <w:rFonts w:asciiTheme="minorHAnsi" w:hAnsiTheme="minorHAnsi" w:cstheme="minorHAnsi"/>
          <w:b/>
          <w:sz w:val="22"/>
          <w:szCs w:val="22"/>
          <w:highlight w:val="yellow"/>
        </w:rPr>
        <w:t>because they have harmed a child or have put a child at risk of harm.</w:t>
      </w:r>
    </w:p>
    <w:p w14:paraId="3AE9278B"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1D9EC196"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6E7552E8"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25FA900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18755A01"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690AA7E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58D97847"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29E830A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543BFB1D" w14:textId="77777777" w:rsidR="00B72A99" w:rsidRPr="00C63E64" w:rsidRDefault="00B72A99" w:rsidP="00B72A99">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Offer of Early Help</w:t>
      </w:r>
    </w:p>
    <w:p w14:paraId="1C1D6D37" w14:textId="77777777" w:rsidR="00B37637" w:rsidRPr="00C63E64" w:rsidRDefault="00B37637" w:rsidP="00B72A99">
      <w:pPr>
        <w:autoSpaceDE w:val="0"/>
        <w:autoSpaceDN w:val="0"/>
        <w:adjustRightInd w:val="0"/>
        <w:rPr>
          <w:rFonts w:asciiTheme="minorHAnsi" w:eastAsiaTheme="minorHAnsi" w:hAnsiTheme="minorHAnsi" w:cstheme="minorHAnsi"/>
          <w:b/>
          <w:color w:val="000000"/>
          <w:sz w:val="22"/>
          <w:szCs w:val="22"/>
        </w:rPr>
      </w:pPr>
    </w:p>
    <w:p w14:paraId="2FF39D1D"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Providing early help is more effective in promoting the welfare of children than reacting later.</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Early help means providing support as soon as a problem emerges, at any point in a child’s life.</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Early help can also prevent further problems arising, for example, if it is provided as part of a</w:t>
      </w:r>
      <w:r w:rsidR="00884C05">
        <w:rPr>
          <w:rFonts w:asciiTheme="minorHAnsi" w:eastAsiaTheme="minorHAnsi" w:hAnsiTheme="minorHAnsi" w:cstheme="minorHAnsi"/>
          <w:color w:val="000000"/>
          <w:sz w:val="22"/>
          <w:szCs w:val="22"/>
        </w:rPr>
        <w:t xml:space="preserve"> </w:t>
      </w:r>
      <w:r w:rsidR="00C91794" w:rsidRPr="00C63E64">
        <w:rPr>
          <w:rFonts w:asciiTheme="minorHAnsi" w:eastAsiaTheme="minorHAnsi" w:hAnsiTheme="minorHAnsi" w:cstheme="minorHAnsi"/>
          <w:color w:val="000000"/>
          <w:sz w:val="22"/>
          <w:szCs w:val="22"/>
        </w:rPr>
        <w:t>Support</w:t>
      </w:r>
      <w:r w:rsidRPr="00C63E64">
        <w:rPr>
          <w:rFonts w:asciiTheme="minorHAnsi" w:eastAsiaTheme="minorHAnsi" w:hAnsiTheme="minorHAnsi" w:cstheme="minorHAnsi"/>
          <w:color w:val="000000"/>
          <w:sz w:val="22"/>
          <w:szCs w:val="22"/>
        </w:rPr>
        <w:t xml:space="preserve"> plan where a child has returned home to their family from care.</w:t>
      </w:r>
      <w:r w:rsidR="00B37637" w:rsidRPr="00C63E64">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Effective early help relies upon local agencies working together to:</w:t>
      </w:r>
    </w:p>
    <w:p w14:paraId="2FDF3BFA" w14:textId="77777777" w:rsidR="00B37637" w:rsidRPr="00C63E64" w:rsidRDefault="00B37637" w:rsidP="00B72A99">
      <w:pPr>
        <w:autoSpaceDE w:val="0"/>
        <w:autoSpaceDN w:val="0"/>
        <w:adjustRightInd w:val="0"/>
        <w:rPr>
          <w:rFonts w:asciiTheme="minorHAnsi" w:eastAsiaTheme="minorHAnsi" w:hAnsiTheme="minorHAnsi" w:cstheme="minorHAnsi"/>
          <w:color w:val="000000"/>
          <w:sz w:val="22"/>
          <w:szCs w:val="22"/>
        </w:rPr>
      </w:pPr>
    </w:p>
    <w:p w14:paraId="220CA284" w14:textId="6143CC46"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 identify children and families who would benefit from early </w:t>
      </w:r>
      <w:r w:rsidR="00570FA5" w:rsidRPr="00C63E64">
        <w:rPr>
          <w:rFonts w:asciiTheme="minorHAnsi" w:eastAsiaTheme="minorHAnsi" w:hAnsiTheme="minorHAnsi" w:cstheme="minorHAnsi"/>
          <w:color w:val="000000"/>
          <w:sz w:val="22"/>
          <w:szCs w:val="22"/>
        </w:rPr>
        <w:t>help.</w:t>
      </w:r>
    </w:p>
    <w:p w14:paraId="59C35A5F"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undertake an assessment of the need for early help; and</w:t>
      </w:r>
    </w:p>
    <w:p w14:paraId="366EE619" w14:textId="77777777" w:rsidR="00B72A99" w:rsidRPr="00884C05" w:rsidRDefault="00B72A99" w:rsidP="00884C05">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provide targeted early help services to address the assessed needs of a child and their</w:t>
      </w:r>
      <w:r w:rsidR="00884C05">
        <w:rPr>
          <w:rFonts w:asciiTheme="minorHAnsi" w:eastAsiaTheme="minorHAnsi" w:hAnsiTheme="minorHAnsi" w:cstheme="minorHAnsi"/>
          <w:color w:val="000000"/>
          <w:sz w:val="22"/>
          <w:szCs w:val="22"/>
        </w:rPr>
        <w:t xml:space="preserve"> </w:t>
      </w:r>
      <w:r w:rsidR="00C91794" w:rsidRPr="00C63E64">
        <w:rPr>
          <w:rFonts w:asciiTheme="minorHAnsi" w:eastAsiaTheme="minorHAnsi" w:hAnsiTheme="minorHAnsi" w:cstheme="minorHAnsi"/>
          <w:color w:val="000000"/>
          <w:sz w:val="22"/>
          <w:szCs w:val="22"/>
        </w:rPr>
        <w:t>Family</w:t>
      </w:r>
      <w:r w:rsidRPr="00C63E64">
        <w:rPr>
          <w:rFonts w:asciiTheme="minorHAnsi" w:eastAsiaTheme="minorHAnsi" w:hAnsiTheme="minorHAnsi" w:cstheme="minorHAnsi"/>
          <w:color w:val="000000"/>
          <w:sz w:val="22"/>
          <w:szCs w:val="22"/>
        </w:rPr>
        <w:t xml:space="preserve"> which focuses on activity to significantly improve the outcomes for the child.</w:t>
      </w:r>
      <w:r w:rsid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Working Together to Safeguard Children (2015)’ guidance re-emphasises the collective</w:t>
      </w:r>
      <w:r w:rsidR="00884C05" w:rsidRPr="00884C05">
        <w:rPr>
          <w:rFonts w:asciiTheme="minorHAnsi" w:eastAsiaTheme="minorHAnsi" w:hAnsiTheme="minorHAnsi" w:cstheme="minorHAnsi"/>
          <w:color w:val="000000"/>
          <w:sz w:val="22"/>
          <w:szCs w:val="22"/>
        </w:rPr>
        <w:t xml:space="preserve"> </w:t>
      </w:r>
      <w:r w:rsidR="00C91794" w:rsidRPr="00884C05">
        <w:rPr>
          <w:rFonts w:asciiTheme="minorHAnsi" w:eastAsiaTheme="minorHAnsi" w:hAnsiTheme="minorHAnsi" w:cstheme="minorHAnsi"/>
          <w:color w:val="000000"/>
          <w:sz w:val="22"/>
          <w:szCs w:val="22"/>
        </w:rPr>
        <w:t>Responsibility</w:t>
      </w:r>
      <w:r w:rsidRPr="00884C05">
        <w:rPr>
          <w:rFonts w:asciiTheme="minorHAnsi" w:eastAsiaTheme="minorHAnsi" w:hAnsiTheme="minorHAnsi" w:cstheme="minorHAnsi"/>
          <w:color w:val="000000"/>
          <w:sz w:val="22"/>
          <w:szCs w:val="22"/>
        </w:rPr>
        <w:t xml:space="preserve"> placed on all agencies – including schools – to identify, assess and provide</w:t>
      </w:r>
      <w:r w:rsidR="00884C05" w:rsidRPr="00884C05">
        <w:rPr>
          <w:rFonts w:asciiTheme="minorHAnsi" w:eastAsiaTheme="minorHAnsi" w:hAnsiTheme="minorHAnsi" w:cstheme="minorHAnsi"/>
          <w:color w:val="000000"/>
          <w:sz w:val="22"/>
          <w:szCs w:val="22"/>
        </w:rPr>
        <w:t xml:space="preserve"> e</w:t>
      </w:r>
      <w:r w:rsidR="00C91794" w:rsidRPr="00884C05">
        <w:rPr>
          <w:rFonts w:asciiTheme="minorHAnsi" w:eastAsiaTheme="minorHAnsi" w:hAnsiTheme="minorHAnsi" w:cstheme="minorHAnsi"/>
          <w:color w:val="000000"/>
          <w:sz w:val="22"/>
          <w:szCs w:val="22"/>
        </w:rPr>
        <w:t>ffective</w:t>
      </w:r>
      <w:r w:rsidRPr="00884C05">
        <w:rPr>
          <w:rFonts w:asciiTheme="minorHAnsi" w:eastAsiaTheme="minorHAnsi" w:hAnsiTheme="minorHAnsi" w:cstheme="minorHAnsi"/>
          <w:color w:val="000000"/>
          <w:sz w:val="22"/>
          <w:szCs w:val="22"/>
        </w:rPr>
        <w:t xml:space="preserve"> targeted early help services. </w:t>
      </w:r>
      <w:r w:rsidR="00884C05">
        <w:rPr>
          <w:rFonts w:asciiTheme="minorHAnsi" w:eastAsiaTheme="minorHAnsi" w:hAnsiTheme="minorHAnsi" w:cstheme="minorHAnsi"/>
          <w:color w:val="000000"/>
          <w:sz w:val="22"/>
          <w:szCs w:val="22"/>
        </w:rPr>
        <w:t>Our</w:t>
      </w:r>
      <w:r w:rsidRPr="00884C05">
        <w:rPr>
          <w:rFonts w:asciiTheme="minorHAnsi" w:eastAsiaTheme="minorHAnsi" w:hAnsiTheme="minorHAnsi" w:cstheme="minorHAnsi"/>
          <w:color w:val="000000"/>
          <w:sz w:val="22"/>
          <w:szCs w:val="22"/>
        </w:rPr>
        <w:t xml:space="preserve"> aim is to ensure that professionals are clear when it</w:t>
      </w:r>
      <w:r w:rsidR="00884C05" w:rsidRPr="00884C05">
        <w:rPr>
          <w:rFonts w:asciiTheme="minorHAnsi" w:eastAsiaTheme="minorHAnsi" w:hAnsiTheme="minorHAnsi" w:cstheme="minorHAnsi"/>
          <w:color w:val="000000"/>
          <w:sz w:val="22"/>
          <w:szCs w:val="22"/>
        </w:rPr>
        <w:t xml:space="preserve"> </w:t>
      </w:r>
      <w:r w:rsidR="00884C05">
        <w:rPr>
          <w:rFonts w:asciiTheme="minorHAnsi" w:eastAsiaTheme="minorHAnsi" w:hAnsiTheme="minorHAnsi" w:cstheme="minorHAnsi"/>
          <w:color w:val="000000"/>
          <w:sz w:val="22"/>
          <w:szCs w:val="22"/>
        </w:rPr>
        <w:t>i</w:t>
      </w:r>
      <w:r w:rsidR="00C91794" w:rsidRPr="00884C05">
        <w:rPr>
          <w:rFonts w:asciiTheme="minorHAnsi" w:eastAsiaTheme="minorHAnsi" w:hAnsiTheme="minorHAnsi" w:cstheme="minorHAnsi"/>
          <w:color w:val="000000"/>
          <w:sz w:val="22"/>
          <w:szCs w:val="22"/>
        </w:rPr>
        <w:t>s</w:t>
      </w:r>
      <w:r w:rsidRPr="00884C05">
        <w:rPr>
          <w:rFonts w:asciiTheme="minorHAnsi" w:eastAsiaTheme="minorHAnsi" w:hAnsiTheme="minorHAnsi" w:cstheme="minorHAnsi"/>
          <w:color w:val="000000"/>
          <w:sz w:val="22"/>
          <w:szCs w:val="22"/>
        </w:rPr>
        <w:t xml:space="preserve"> their responsibility to help children and families as problems emerge from families living </w:t>
      </w:r>
      <w:r w:rsidR="00884C05" w:rsidRPr="00884C05">
        <w:rPr>
          <w:rFonts w:asciiTheme="minorHAnsi" w:eastAsiaTheme="minorHAnsi" w:hAnsiTheme="minorHAnsi" w:cstheme="minorHAnsi"/>
          <w:color w:val="000000"/>
          <w:sz w:val="22"/>
          <w:szCs w:val="22"/>
        </w:rPr>
        <w:t>in d</w:t>
      </w:r>
      <w:r w:rsidR="00C91794" w:rsidRPr="00884C05">
        <w:rPr>
          <w:rFonts w:asciiTheme="minorHAnsi" w:eastAsiaTheme="minorHAnsi" w:hAnsiTheme="minorHAnsi" w:cstheme="minorHAnsi"/>
          <w:color w:val="000000"/>
          <w:sz w:val="22"/>
          <w:szCs w:val="22"/>
        </w:rPr>
        <w:t>ifficult</w:t>
      </w:r>
      <w:r w:rsidRPr="00884C05">
        <w:rPr>
          <w:rFonts w:asciiTheme="minorHAnsi" w:eastAsiaTheme="minorHAnsi" w:hAnsiTheme="minorHAnsi" w:cstheme="minorHAnsi"/>
          <w:color w:val="000000"/>
          <w:sz w:val="22"/>
          <w:szCs w:val="22"/>
        </w:rPr>
        <w:t xml:space="preserve"> circumstances.</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 xml:space="preserve">When involved in assessing needs </w:t>
      </w:r>
      <w:r w:rsidR="00B37637" w:rsidRPr="00884C05">
        <w:rPr>
          <w:rFonts w:asciiTheme="minorHAnsi" w:eastAsiaTheme="minorHAnsi" w:hAnsiTheme="minorHAnsi" w:cstheme="minorHAnsi"/>
          <w:color w:val="000000"/>
          <w:sz w:val="22"/>
          <w:szCs w:val="22"/>
        </w:rPr>
        <w:t>preschool</w:t>
      </w:r>
      <w:r w:rsidRPr="00884C05">
        <w:rPr>
          <w:rFonts w:asciiTheme="minorHAnsi" w:eastAsiaTheme="minorHAnsi" w:hAnsiTheme="minorHAnsi" w:cstheme="minorHAnsi"/>
          <w:color w:val="000000"/>
          <w:sz w:val="22"/>
          <w:szCs w:val="22"/>
        </w:rPr>
        <w:t xml:space="preserve"> will, where possible, seek to obtain the views of</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the child about their experiences, and will ask for their thoughts and feelings about their</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circumstances. Assessments will also include as much information as possible about the family</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history, needs, risks and strengths. This should lead to sound conclusions and outcomes, based</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on a good analysis of the information.</w:t>
      </w:r>
    </w:p>
    <w:p w14:paraId="577E2306" w14:textId="77777777" w:rsidR="00B72A99" w:rsidRPr="00C63E64"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The following are examples of the types of help </w:t>
      </w:r>
      <w:r w:rsidR="00B37637" w:rsidRPr="00C63E64">
        <w:rPr>
          <w:rFonts w:asciiTheme="minorHAnsi" w:eastAsiaTheme="minorHAnsi" w:hAnsiTheme="minorHAnsi" w:cstheme="minorHAnsi"/>
          <w:color w:val="000000"/>
          <w:sz w:val="22"/>
          <w:szCs w:val="22"/>
        </w:rPr>
        <w:t xml:space="preserve">we can signpost people to </w:t>
      </w:r>
    </w:p>
    <w:p w14:paraId="1D128422"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Benefi</w:t>
      </w:r>
      <w:r w:rsidR="00B37637" w:rsidRPr="00C63E64">
        <w:rPr>
          <w:rFonts w:asciiTheme="minorHAnsi" w:eastAsiaTheme="minorHAnsi" w:hAnsiTheme="minorHAnsi" w:cstheme="minorHAnsi"/>
          <w:color w:val="000000"/>
          <w:sz w:val="22"/>
          <w:szCs w:val="22"/>
        </w:rPr>
        <w:t>ts Advice</w:t>
      </w:r>
    </w:p>
    <w:p w14:paraId="6A63D5DB" w14:textId="77777777" w:rsidR="00884C05"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Provide contact details of other support serv</w:t>
      </w:r>
      <w:r w:rsidR="00884C05">
        <w:rPr>
          <w:rFonts w:asciiTheme="minorHAnsi" w:eastAsiaTheme="minorHAnsi" w:hAnsiTheme="minorHAnsi" w:cstheme="minorHAnsi"/>
          <w:color w:val="000000"/>
          <w:sz w:val="22"/>
          <w:szCs w:val="22"/>
        </w:rPr>
        <w:t>ices, including Gloucestershire Families Directory.</w:t>
      </w:r>
    </w:p>
    <w:p w14:paraId="131013AB" w14:textId="77777777" w:rsidR="00B37637" w:rsidRPr="00C63E64" w:rsidRDefault="00884C05"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 </w:t>
      </w:r>
      <w:r w:rsidR="00B37637" w:rsidRPr="00C63E64">
        <w:rPr>
          <w:rFonts w:asciiTheme="minorHAnsi" w:eastAsiaTheme="minorHAnsi" w:hAnsiTheme="minorHAnsi" w:cstheme="minorHAnsi"/>
          <w:color w:val="000000"/>
          <w:sz w:val="22"/>
          <w:szCs w:val="22"/>
        </w:rPr>
        <w:t>• General care, support and advice</w:t>
      </w:r>
    </w:p>
    <w:p w14:paraId="6ACF4A2E" w14:textId="77777777" w:rsidR="00B37637"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A listening ear.</w:t>
      </w:r>
      <w:r w:rsidR="00B37637" w:rsidRPr="00C63E64">
        <w:rPr>
          <w:rFonts w:asciiTheme="minorHAnsi" w:eastAsiaTheme="minorHAnsi" w:hAnsiTheme="minorHAnsi" w:cstheme="minorHAnsi"/>
          <w:color w:val="000000"/>
          <w:sz w:val="22"/>
          <w:szCs w:val="22"/>
        </w:rPr>
        <w:t xml:space="preserve"> </w:t>
      </w:r>
    </w:p>
    <w:p w14:paraId="2D5DB65B" w14:textId="77777777" w:rsidR="00884C05" w:rsidRDefault="00884C05" w:rsidP="00B37637">
      <w:pPr>
        <w:autoSpaceDE w:val="0"/>
        <w:autoSpaceDN w:val="0"/>
        <w:adjustRightInd w:val="0"/>
        <w:rPr>
          <w:rFonts w:asciiTheme="minorHAnsi" w:eastAsiaTheme="minorHAnsi" w:hAnsiTheme="minorHAnsi" w:cstheme="minorHAnsi"/>
          <w:color w:val="000000"/>
          <w:sz w:val="22"/>
          <w:szCs w:val="22"/>
        </w:rPr>
      </w:pPr>
    </w:p>
    <w:p w14:paraId="7F298D68" w14:textId="2EBD7A10" w:rsidR="00B72A99"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Where a higher level of assessment and support for families or the professionals helping them</w:t>
      </w:r>
      <w:r w:rsidR="00884C05">
        <w:rPr>
          <w:rFonts w:asciiTheme="minorHAnsi" w:eastAsiaTheme="minorHAnsi" w:hAnsiTheme="minorHAnsi" w:cstheme="minorHAnsi"/>
          <w:color w:val="000000"/>
          <w:sz w:val="22"/>
          <w:szCs w:val="22"/>
        </w:rPr>
        <w:t xml:space="preserve"> i</w:t>
      </w:r>
      <w:r w:rsidR="00C91794" w:rsidRPr="00C63E64">
        <w:rPr>
          <w:rFonts w:asciiTheme="minorHAnsi" w:eastAsiaTheme="minorHAnsi" w:hAnsiTheme="minorHAnsi" w:cstheme="minorHAnsi"/>
          <w:color w:val="000000"/>
          <w:sz w:val="22"/>
          <w:szCs w:val="22"/>
        </w:rPr>
        <w:t>s</w:t>
      </w:r>
      <w:r w:rsidRPr="00C63E64">
        <w:rPr>
          <w:rFonts w:asciiTheme="minorHAnsi" w:eastAsiaTheme="minorHAnsi" w:hAnsiTheme="minorHAnsi" w:cstheme="minorHAnsi"/>
          <w:color w:val="000000"/>
          <w:sz w:val="22"/>
          <w:szCs w:val="22"/>
        </w:rPr>
        <w:t xml:space="preserve"> required, contact </w:t>
      </w:r>
      <w:r w:rsidR="00884C05">
        <w:rPr>
          <w:rFonts w:asciiTheme="minorHAnsi" w:eastAsiaTheme="minorHAnsi" w:hAnsiTheme="minorHAnsi" w:cstheme="minorHAnsi"/>
          <w:color w:val="000000"/>
          <w:sz w:val="22"/>
          <w:szCs w:val="22"/>
        </w:rPr>
        <w:t>will</w:t>
      </w:r>
      <w:r w:rsidRPr="00C63E64">
        <w:rPr>
          <w:rFonts w:asciiTheme="minorHAnsi" w:eastAsiaTheme="minorHAnsi" w:hAnsiTheme="minorHAnsi" w:cstheme="minorHAnsi"/>
          <w:color w:val="000000"/>
          <w:sz w:val="22"/>
          <w:szCs w:val="22"/>
        </w:rPr>
        <w:t xml:space="preserve"> be made with </w:t>
      </w:r>
      <w:r w:rsidR="00B37637" w:rsidRPr="00C63E64">
        <w:rPr>
          <w:rFonts w:asciiTheme="minorHAnsi" w:eastAsiaTheme="minorHAnsi" w:hAnsiTheme="minorHAnsi" w:cstheme="minorHAnsi"/>
          <w:color w:val="000000"/>
          <w:sz w:val="22"/>
          <w:szCs w:val="22"/>
        </w:rPr>
        <w:t xml:space="preserve">the </w:t>
      </w:r>
      <w:r w:rsidR="00C91794" w:rsidRPr="00C63E64">
        <w:rPr>
          <w:rFonts w:asciiTheme="minorHAnsi" w:eastAsiaTheme="minorHAnsi" w:hAnsiTheme="minorHAnsi" w:cstheme="minorHAnsi"/>
          <w:color w:val="000000"/>
          <w:sz w:val="22"/>
          <w:szCs w:val="22"/>
        </w:rPr>
        <w:t>local Early</w:t>
      </w:r>
      <w:r w:rsidR="00140A93">
        <w:rPr>
          <w:rFonts w:asciiTheme="minorHAnsi" w:eastAsiaTheme="minorHAnsi" w:hAnsiTheme="minorHAnsi" w:cstheme="minorHAnsi"/>
          <w:color w:val="000000"/>
          <w:sz w:val="22"/>
          <w:szCs w:val="22"/>
        </w:rPr>
        <w:t xml:space="preserve"> Help Service</w:t>
      </w:r>
    </w:p>
    <w:p w14:paraId="36008BA8" w14:textId="4DFA8FAF" w:rsidR="00F17830" w:rsidRDefault="00F17830" w:rsidP="00B37637">
      <w:pPr>
        <w:autoSpaceDE w:val="0"/>
        <w:autoSpaceDN w:val="0"/>
        <w:adjustRightInd w:val="0"/>
        <w:rPr>
          <w:rFonts w:asciiTheme="minorHAnsi" w:eastAsiaTheme="minorHAnsi" w:hAnsiTheme="minorHAnsi" w:cstheme="minorHAnsi"/>
          <w:color w:val="000000"/>
          <w:sz w:val="22"/>
          <w:szCs w:val="22"/>
        </w:rPr>
      </w:pPr>
    </w:p>
    <w:p w14:paraId="2EC67BA4" w14:textId="77777777" w:rsidR="00F17830" w:rsidRDefault="00F17830" w:rsidP="00F17830">
      <w:pPr>
        <w:rPr>
          <w:rFonts w:asciiTheme="minorHAnsi" w:hAnsiTheme="minorHAnsi" w:cstheme="minorHAnsi"/>
          <w:b/>
        </w:rPr>
      </w:pPr>
      <w:r w:rsidRPr="0038454F">
        <w:rPr>
          <w:rFonts w:asciiTheme="minorHAnsi" w:hAnsiTheme="minorHAnsi" w:cstheme="minorHAnsi"/>
          <w:b/>
        </w:rPr>
        <w:t>Prevent Strategy –Safeguarding children who are vulnerable to extremism.</w:t>
      </w:r>
    </w:p>
    <w:p w14:paraId="0F821B85" w14:textId="77777777" w:rsidR="00F17830" w:rsidRDefault="00F17830" w:rsidP="00F17830">
      <w:pPr>
        <w:rPr>
          <w:rFonts w:asciiTheme="minorHAnsi" w:hAnsiTheme="minorHAnsi" w:cstheme="minorHAnsi"/>
          <w:b/>
        </w:rPr>
      </w:pPr>
    </w:p>
    <w:p w14:paraId="0D668819"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Extremist groups have attempted to radicalise children so they hold extreme views which justify political, religious, sexist or racial violence, or steers them into a narrow and rigid ideology which is intolerant of diversity and leave them vulnerable to future radicalisation</w:t>
      </w:r>
    </w:p>
    <w:p w14:paraId="317FE533" w14:textId="77777777" w:rsidR="00F17830" w:rsidRDefault="00F17830" w:rsidP="00F17830">
      <w:pPr>
        <w:rPr>
          <w:rFonts w:asciiTheme="minorHAnsi" w:hAnsiTheme="minorHAnsi" w:cstheme="minorHAnsi"/>
          <w:sz w:val="22"/>
          <w:szCs w:val="22"/>
        </w:rPr>
      </w:pPr>
    </w:p>
    <w:p w14:paraId="12889F43" w14:textId="52DD19B5"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Woodmancote Preschool values freedom of speech and expression of beliefs and ideology as fundamental rights underpinning our society’s values. Both children and staff have the right to speak freely and voice their opinions. </w:t>
      </w:r>
      <w:r w:rsidR="00570FA5">
        <w:rPr>
          <w:rFonts w:asciiTheme="minorHAnsi" w:hAnsiTheme="minorHAnsi" w:cstheme="minorHAnsi"/>
          <w:sz w:val="22"/>
          <w:szCs w:val="22"/>
        </w:rPr>
        <w:t>However,</w:t>
      </w:r>
      <w:r>
        <w:rPr>
          <w:rFonts w:asciiTheme="minorHAnsi" w:hAnsiTheme="minorHAnsi" w:cstheme="minorHAnsi"/>
          <w:sz w:val="22"/>
          <w:szCs w:val="22"/>
        </w:rPr>
        <w:t xml:space="preserve"> freedom comes with responsibility and free speech that is designed to manipulate the vulnerable or that leads to violence and harms others goes against the moral principles in which freedom of speech is valued. Freedom of speech is not an unqualified privilege, it is subject to laws and policy governing equality, human rights, community safety and community adhesion.</w:t>
      </w:r>
    </w:p>
    <w:p w14:paraId="1E5276A1" w14:textId="77777777" w:rsidR="00F17830" w:rsidRDefault="00F17830" w:rsidP="00F17830">
      <w:pPr>
        <w:rPr>
          <w:rFonts w:asciiTheme="minorHAnsi" w:hAnsiTheme="minorHAnsi" w:cstheme="minorHAnsi"/>
          <w:sz w:val="22"/>
          <w:szCs w:val="22"/>
        </w:rPr>
      </w:pPr>
    </w:p>
    <w:p w14:paraId="5C9DB52F"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threat from terrorism in the UK may include the exploitation of vulnerable people, to involve them in terrorism or an activity in support of terrorism. The normalisation of extreme views may also make people and young people vulnerable to future manipulation and exploitation. Preschool is clear that this exploitation and radicalisation will be viewed as a safeguarding concern.</w:t>
      </w:r>
    </w:p>
    <w:p w14:paraId="293CBCD8"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Definitions of radicalisation and extremism, and indicators of vulnerability to radicalisation are contained in the Prevent Duty guidance.</w:t>
      </w:r>
    </w:p>
    <w:p w14:paraId="1A256C1C" w14:textId="77777777" w:rsidR="00F17830" w:rsidRDefault="00F17830" w:rsidP="00F17830">
      <w:pPr>
        <w:rPr>
          <w:rFonts w:asciiTheme="minorHAnsi" w:hAnsiTheme="minorHAnsi" w:cstheme="minorHAnsi"/>
          <w:sz w:val="22"/>
          <w:szCs w:val="22"/>
        </w:rPr>
      </w:pPr>
    </w:p>
    <w:p w14:paraId="28B12625"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lastRenderedPageBreak/>
        <w:t xml:space="preserve">Woodmancote Preschool seeks to protect children against the messages of all violent extremism including, but not restricted to those linked with: </w:t>
      </w:r>
    </w:p>
    <w:p w14:paraId="2F112738"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Islamist Ideology</w:t>
      </w:r>
    </w:p>
    <w:p w14:paraId="401A57A6"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Far right/ Neo Nazi/ White Supremist Ideology</w:t>
      </w:r>
    </w:p>
    <w:p w14:paraId="4DA16002"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Irish nationalist and loyalist paramilitary groups</w:t>
      </w:r>
    </w:p>
    <w:p w14:paraId="42ED0B5C" w14:textId="77777777" w:rsidR="00F17830" w:rsidRPr="00D51792" w:rsidRDefault="00F17830" w:rsidP="00F17830">
      <w:pPr>
        <w:pStyle w:val="ListParagraph"/>
        <w:numPr>
          <w:ilvl w:val="0"/>
          <w:numId w:val="21"/>
        </w:numPr>
        <w:spacing w:after="200" w:line="276" w:lineRule="auto"/>
        <w:rPr>
          <w:rFonts w:cstheme="minorHAnsi"/>
        </w:rPr>
      </w:pPr>
      <w:r w:rsidRPr="006C49CE">
        <w:rPr>
          <w:rFonts w:cstheme="minorHAnsi"/>
        </w:rPr>
        <w:t>Extreme Animal Rights activists.</w:t>
      </w:r>
    </w:p>
    <w:p w14:paraId="1AD9B213" w14:textId="77777777" w:rsidR="00F17830" w:rsidRDefault="00F17830" w:rsidP="00F17830">
      <w:pPr>
        <w:rPr>
          <w:rFonts w:asciiTheme="minorHAnsi" w:hAnsiTheme="minorHAnsi" w:cstheme="minorHAnsi"/>
          <w:b/>
          <w:sz w:val="22"/>
          <w:szCs w:val="22"/>
        </w:rPr>
      </w:pPr>
      <w:r w:rsidRPr="00D51792">
        <w:rPr>
          <w:rFonts w:asciiTheme="minorHAnsi" w:hAnsiTheme="minorHAnsi" w:cstheme="minorHAnsi"/>
          <w:b/>
          <w:sz w:val="22"/>
          <w:szCs w:val="22"/>
        </w:rPr>
        <w:t>Risk Reduction</w:t>
      </w:r>
    </w:p>
    <w:p w14:paraId="2C913ABA" w14:textId="77777777" w:rsidR="00F17830" w:rsidRDefault="00F17830" w:rsidP="00F17830">
      <w:pPr>
        <w:rPr>
          <w:rFonts w:asciiTheme="minorHAnsi" w:hAnsiTheme="minorHAnsi" w:cstheme="minorHAnsi"/>
          <w:b/>
          <w:sz w:val="22"/>
          <w:szCs w:val="22"/>
        </w:rPr>
      </w:pPr>
    </w:p>
    <w:p w14:paraId="5A86B168" w14:textId="61545D0F" w:rsidR="00F17830" w:rsidRPr="00D51792" w:rsidRDefault="00F17830" w:rsidP="00F17830">
      <w:pPr>
        <w:rPr>
          <w:rFonts w:asciiTheme="minorHAnsi" w:hAnsiTheme="minorHAnsi" w:cstheme="minorHAnsi"/>
          <w:b/>
          <w:sz w:val="22"/>
          <w:szCs w:val="22"/>
        </w:rPr>
      </w:pPr>
      <w:r>
        <w:rPr>
          <w:rFonts w:asciiTheme="minorHAnsi" w:hAnsiTheme="minorHAnsi" w:cstheme="minorHAnsi"/>
          <w:b/>
          <w:sz w:val="22"/>
          <w:szCs w:val="22"/>
        </w:rPr>
        <w:t>All staff should complete Prevent duty training.</w:t>
      </w:r>
    </w:p>
    <w:p w14:paraId="7C50D9B0" w14:textId="77777777" w:rsidR="00F17830" w:rsidRDefault="00F17830" w:rsidP="00F17830">
      <w:pPr>
        <w:rPr>
          <w:rFonts w:asciiTheme="minorHAnsi" w:hAnsiTheme="minorHAnsi" w:cstheme="minorHAnsi"/>
          <w:sz w:val="22"/>
          <w:szCs w:val="22"/>
        </w:rPr>
      </w:pPr>
    </w:p>
    <w:p w14:paraId="44BC3F41"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managers will assess the level of risk and put measures in place to reduce that risk.</w:t>
      </w:r>
    </w:p>
    <w:p w14:paraId="04D38672" w14:textId="77777777" w:rsidR="00F17830" w:rsidRDefault="00F17830" w:rsidP="00F17830">
      <w:pPr>
        <w:rPr>
          <w:rFonts w:asciiTheme="minorHAnsi" w:hAnsiTheme="minorHAnsi" w:cstheme="minorHAnsi"/>
          <w:sz w:val="22"/>
          <w:szCs w:val="22"/>
        </w:rPr>
      </w:pPr>
    </w:p>
    <w:p w14:paraId="41D9711F" w14:textId="607EC864"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If a member of staff has concerns that a child and or parent/ carer may be at risk of radicalisation they should speak with the DSL. Numbers of factors can contribute to and influence a range of behaviours that are defined as violent extremism, but most young people do not become involved in extremist actions. For this </w:t>
      </w:r>
      <w:r w:rsidR="00570FA5">
        <w:rPr>
          <w:rFonts w:asciiTheme="minorHAnsi" w:hAnsiTheme="minorHAnsi" w:cstheme="minorHAnsi"/>
          <w:sz w:val="22"/>
          <w:szCs w:val="22"/>
        </w:rPr>
        <w:t>reason,</w:t>
      </w:r>
      <w:r>
        <w:rPr>
          <w:rFonts w:asciiTheme="minorHAnsi" w:hAnsiTheme="minorHAnsi" w:cstheme="minorHAnsi"/>
          <w:sz w:val="22"/>
          <w:szCs w:val="22"/>
        </w:rPr>
        <w:t xml:space="preserve"> the appropriate interventions in any particular case may not have any specific connection to the threat of radicalisation, for example, they may address mental health, relationship or drug/ alcohol issues.</w:t>
      </w:r>
    </w:p>
    <w:p w14:paraId="4DD58475" w14:textId="77777777" w:rsidR="00F17830" w:rsidRDefault="00F17830" w:rsidP="00F17830">
      <w:pPr>
        <w:rPr>
          <w:rFonts w:asciiTheme="minorHAnsi" w:hAnsiTheme="minorHAnsi" w:cstheme="minorHAnsi"/>
          <w:sz w:val="22"/>
          <w:szCs w:val="22"/>
        </w:rPr>
      </w:pPr>
    </w:p>
    <w:p w14:paraId="13476050"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All incidents of prejudicial behaviour will be reported to the DSL and will be fully investigated and recorded in line with procedures for any other safeguarding incident. Parents/ carers will be contacted and the incident discussed in detail, aiming to identify motivating factors, any changes in home circumstances, parental views of the incident and assessment of whether the incident is serious enough to warrant a further referral. </w:t>
      </w:r>
    </w:p>
    <w:p w14:paraId="34468E71"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DSL will follow up any referrals for a period of 4 weeks after the incident to assess whether there is a change of behaviour or attitude. A further meeting with parents/ carer will be held if there is no significant positive change of behaviour.</w:t>
      </w:r>
    </w:p>
    <w:p w14:paraId="11D3536E" w14:textId="77777777" w:rsidR="00F17830" w:rsidRDefault="00F17830" w:rsidP="00F17830">
      <w:pPr>
        <w:rPr>
          <w:rFonts w:asciiTheme="minorHAnsi" w:hAnsiTheme="minorHAnsi" w:cstheme="minorHAnsi"/>
          <w:sz w:val="22"/>
          <w:szCs w:val="22"/>
        </w:rPr>
      </w:pPr>
    </w:p>
    <w:p w14:paraId="73345649"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In the event of a referral relating to serious concerns about potential radicalisation or extremism, Preschool will follow normal safeguarding procedure, which may include talking to the Counter Terrorism hotline.</w:t>
      </w:r>
    </w:p>
    <w:p w14:paraId="20671CBE" w14:textId="77777777" w:rsidR="00F17830" w:rsidRPr="00C77E93" w:rsidRDefault="00F17830" w:rsidP="00B37637">
      <w:pPr>
        <w:autoSpaceDE w:val="0"/>
        <w:autoSpaceDN w:val="0"/>
        <w:adjustRightInd w:val="0"/>
        <w:rPr>
          <w:rFonts w:ascii="Garamond" w:hAnsi="Garamond" w:cstheme="minorHAnsi"/>
          <w:b/>
          <w:sz w:val="22"/>
          <w:szCs w:val="22"/>
        </w:rPr>
      </w:pPr>
    </w:p>
    <w:sectPr w:rsidR="00F17830" w:rsidRPr="00C77E93" w:rsidSect="009B2E68">
      <w:headerReference w:type="default"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14ED" w14:textId="77777777" w:rsidR="009B2E68" w:rsidRDefault="009B2E68" w:rsidP="00525A33">
      <w:r>
        <w:separator/>
      </w:r>
    </w:p>
  </w:endnote>
  <w:endnote w:type="continuationSeparator" w:id="0">
    <w:p w14:paraId="72F961CA" w14:textId="77777777" w:rsidR="009B2E68" w:rsidRDefault="009B2E68"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rPr>
      <w:id w:val="192502460"/>
      <w:docPartObj>
        <w:docPartGallery w:val="Page Numbers (Bottom of Page)"/>
        <w:docPartUnique/>
      </w:docPartObj>
    </w:sdtPr>
    <w:sdtContent>
      <w:sdt>
        <w:sdtPr>
          <w:rPr>
            <w:rFonts w:ascii="Georgia" w:hAnsi="Georgia"/>
            <w:sz w:val="20"/>
            <w:szCs w:val="20"/>
          </w:rPr>
          <w:id w:val="-1769616900"/>
          <w:docPartObj>
            <w:docPartGallery w:val="Page Numbers (Top of Page)"/>
            <w:docPartUnique/>
          </w:docPartObj>
        </w:sdtPr>
        <w:sdtContent>
          <w:p w14:paraId="6E4B6649" w14:textId="77777777" w:rsidR="00116C51" w:rsidRPr="00116C51" w:rsidRDefault="00116C51">
            <w:pPr>
              <w:pStyle w:val="Footer"/>
              <w:jc w:val="right"/>
              <w:rPr>
                <w:rFonts w:ascii="Georgia" w:hAnsi="Georgia"/>
                <w:sz w:val="20"/>
                <w:szCs w:val="20"/>
              </w:rPr>
            </w:pPr>
            <w:r w:rsidRPr="00116C51">
              <w:rPr>
                <w:rFonts w:ascii="Georgia" w:hAnsi="Georgia"/>
                <w:sz w:val="20"/>
                <w:szCs w:val="20"/>
              </w:rPr>
              <w:t xml:space="preserve">Page </w:t>
            </w:r>
            <w:r w:rsidRPr="00116C51">
              <w:rPr>
                <w:rFonts w:ascii="Georgia" w:hAnsi="Georgia"/>
                <w:sz w:val="20"/>
                <w:szCs w:val="20"/>
              </w:rPr>
              <w:fldChar w:fldCharType="begin"/>
            </w:r>
            <w:r w:rsidRPr="00116C51">
              <w:rPr>
                <w:rFonts w:ascii="Georgia" w:hAnsi="Georgia"/>
                <w:sz w:val="20"/>
                <w:szCs w:val="20"/>
              </w:rPr>
              <w:instrText xml:space="preserve"> PAGE </w:instrText>
            </w:r>
            <w:r w:rsidRPr="00116C51">
              <w:rPr>
                <w:rFonts w:ascii="Georgia" w:hAnsi="Georgia"/>
                <w:sz w:val="20"/>
                <w:szCs w:val="20"/>
              </w:rPr>
              <w:fldChar w:fldCharType="separate"/>
            </w:r>
            <w:r w:rsidR="00C77E93">
              <w:rPr>
                <w:rFonts w:ascii="Georgia" w:hAnsi="Georgia"/>
                <w:noProof/>
                <w:sz w:val="20"/>
                <w:szCs w:val="20"/>
              </w:rPr>
              <w:t>5</w:t>
            </w:r>
            <w:r w:rsidRPr="00116C51">
              <w:rPr>
                <w:rFonts w:ascii="Georgia" w:hAnsi="Georgia"/>
                <w:sz w:val="20"/>
                <w:szCs w:val="20"/>
              </w:rPr>
              <w:fldChar w:fldCharType="end"/>
            </w:r>
            <w:r w:rsidRPr="00116C51">
              <w:rPr>
                <w:rFonts w:ascii="Georgia" w:hAnsi="Georgia"/>
                <w:sz w:val="20"/>
                <w:szCs w:val="20"/>
              </w:rPr>
              <w:t xml:space="preserve"> of </w:t>
            </w:r>
            <w:r w:rsidRPr="00116C51">
              <w:rPr>
                <w:rFonts w:ascii="Georgia" w:hAnsi="Georgia"/>
                <w:sz w:val="20"/>
                <w:szCs w:val="20"/>
              </w:rPr>
              <w:fldChar w:fldCharType="begin"/>
            </w:r>
            <w:r w:rsidRPr="00116C51">
              <w:rPr>
                <w:rFonts w:ascii="Georgia" w:hAnsi="Georgia"/>
                <w:sz w:val="20"/>
                <w:szCs w:val="20"/>
              </w:rPr>
              <w:instrText xml:space="preserve"> NUMPAGES  </w:instrText>
            </w:r>
            <w:r w:rsidRPr="00116C51">
              <w:rPr>
                <w:rFonts w:ascii="Georgia" w:hAnsi="Georgia"/>
                <w:sz w:val="20"/>
                <w:szCs w:val="20"/>
              </w:rPr>
              <w:fldChar w:fldCharType="separate"/>
            </w:r>
            <w:r w:rsidR="00C77E93">
              <w:rPr>
                <w:rFonts w:ascii="Georgia" w:hAnsi="Georgia"/>
                <w:noProof/>
                <w:sz w:val="20"/>
                <w:szCs w:val="20"/>
              </w:rPr>
              <w:t>6</w:t>
            </w:r>
            <w:r w:rsidRPr="00116C51">
              <w:rPr>
                <w:rFonts w:ascii="Georgia" w:hAnsi="Georgia"/>
                <w:sz w:val="20"/>
                <w:szCs w:val="20"/>
              </w:rPr>
              <w:fldChar w:fldCharType="end"/>
            </w:r>
          </w:p>
          <w:p w14:paraId="429825F8" w14:textId="6B3FD611" w:rsidR="00116C51" w:rsidRPr="00116C51" w:rsidRDefault="00901146">
            <w:pPr>
              <w:pStyle w:val="Footer"/>
              <w:jc w:val="right"/>
              <w:rPr>
                <w:rFonts w:ascii="Georgia" w:hAnsi="Georgia"/>
                <w:sz w:val="20"/>
                <w:szCs w:val="20"/>
              </w:rPr>
            </w:pPr>
            <w:r>
              <w:rPr>
                <w:rFonts w:ascii="Georgia" w:hAnsi="Georgia"/>
                <w:sz w:val="20"/>
                <w:szCs w:val="20"/>
              </w:rPr>
              <w:t>January 2024</w:t>
            </w:r>
          </w:p>
          <w:p w14:paraId="54715428" w14:textId="3F7DFC2D" w:rsidR="00116C51" w:rsidRPr="00116C51" w:rsidRDefault="00116C51">
            <w:pPr>
              <w:pStyle w:val="Footer"/>
              <w:jc w:val="right"/>
              <w:rPr>
                <w:rFonts w:ascii="Georgia" w:hAnsi="Georgia"/>
                <w:sz w:val="20"/>
                <w:szCs w:val="20"/>
              </w:rPr>
            </w:pPr>
            <w:r w:rsidRPr="00116C51">
              <w:rPr>
                <w:rFonts w:ascii="Georgia" w:hAnsi="Georgia"/>
                <w:sz w:val="20"/>
                <w:szCs w:val="20"/>
              </w:rPr>
              <w:t>Review September 2024</w:t>
            </w:r>
          </w:p>
        </w:sdtContent>
      </w:sdt>
    </w:sdtContent>
  </w:sdt>
  <w:p w14:paraId="5A756F43" w14:textId="77777777" w:rsidR="00BC309D" w:rsidRPr="00073803" w:rsidRDefault="00BC309D" w:rsidP="0007380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0A3A" w14:textId="77777777" w:rsidR="009B2E68" w:rsidRDefault="009B2E68" w:rsidP="00525A33">
      <w:r>
        <w:separator/>
      </w:r>
    </w:p>
  </w:footnote>
  <w:footnote w:type="continuationSeparator" w:id="0">
    <w:p w14:paraId="4FFA94F8" w14:textId="77777777" w:rsidR="009B2E68" w:rsidRDefault="009B2E68"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3CC9" w14:textId="396EE2CD" w:rsidR="00116C51" w:rsidRDefault="00116C51" w:rsidP="00116C51">
    <w:pPr>
      <w:pStyle w:val="Header"/>
      <w:jc w:val="center"/>
    </w:pPr>
    <w:r>
      <w:rPr>
        <w:noProof/>
        <w:lang w:eastAsia="en-GB"/>
      </w:rPr>
      <w:drawing>
        <wp:inline distT="0" distB="0" distL="0" distR="0" wp14:anchorId="086F584E" wp14:editId="0163C0CF">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5D724F61" w14:textId="77777777" w:rsidR="00BC309D" w:rsidRDefault="00BC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7BA"/>
    <w:multiLevelType w:val="hybridMultilevel"/>
    <w:tmpl w:val="8B5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8C726E"/>
    <w:multiLevelType w:val="hybridMultilevel"/>
    <w:tmpl w:val="A224D82E"/>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C0A3F"/>
    <w:multiLevelType w:val="hybridMultilevel"/>
    <w:tmpl w:val="2D4065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93896"/>
    <w:multiLevelType w:val="hybridMultilevel"/>
    <w:tmpl w:val="0062EADE"/>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5" w15:restartNumberingAfterBreak="0">
    <w:nsid w:val="1D1B5BA4"/>
    <w:multiLevelType w:val="hybridMultilevel"/>
    <w:tmpl w:val="CAA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60ACF"/>
    <w:multiLevelType w:val="hybridMultilevel"/>
    <w:tmpl w:val="D2E6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14C2F"/>
    <w:multiLevelType w:val="hybridMultilevel"/>
    <w:tmpl w:val="E93AE82C"/>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741B5"/>
    <w:multiLevelType w:val="hybridMultilevel"/>
    <w:tmpl w:val="DCD0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51B58"/>
    <w:multiLevelType w:val="hybridMultilevel"/>
    <w:tmpl w:val="55D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B1AB4"/>
    <w:multiLevelType w:val="hybridMultilevel"/>
    <w:tmpl w:val="2E7A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8632B"/>
    <w:multiLevelType w:val="hybridMultilevel"/>
    <w:tmpl w:val="4822A7C8"/>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6" w15:restartNumberingAfterBreak="0">
    <w:nsid w:val="51BF6574"/>
    <w:multiLevelType w:val="hybridMultilevel"/>
    <w:tmpl w:val="B7EC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27814"/>
    <w:multiLevelType w:val="hybridMultilevel"/>
    <w:tmpl w:val="DFBA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B1DEC"/>
    <w:multiLevelType w:val="hybridMultilevel"/>
    <w:tmpl w:val="34DA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52D08"/>
    <w:multiLevelType w:val="hybridMultilevel"/>
    <w:tmpl w:val="88E6854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41DE9"/>
    <w:multiLevelType w:val="hybridMultilevel"/>
    <w:tmpl w:val="38B8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F6800"/>
    <w:multiLevelType w:val="hybridMultilevel"/>
    <w:tmpl w:val="2EE8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D0AF6"/>
    <w:multiLevelType w:val="hybridMultilevel"/>
    <w:tmpl w:val="6F0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532ED"/>
    <w:multiLevelType w:val="hybridMultilevel"/>
    <w:tmpl w:val="F006A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65116C"/>
    <w:multiLevelType w:val="hybridMultilevel"/>
    <w:tmpl w:val="DC8EEC32"/>
    <w:lvl w:ilvl="0" w:tplc="08090001">
      <w:start w:val="1"/>
      <w:numFmt w:val="bullet"/>
      <w:lvlText w:val=""/>
      <w:lvlJc w:val="left"/>
      <w:pPr>
        <w:ind w:left="720" w:hanging="360"/>
      </w:pPr>
      <w:rPr>
        <w:rFonts w:ascii="Symbol" w:hAnsi="Symbol" w:hint="default"/>
      </w:rPr>
    </w:lvl>
    <w:lvl w:ilvl="1" w:tplc="CE92762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E23DD"/>
    <w:multiLevelType w:val="hybridMultilevel"/>
    <w:tmpl w:val="0454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C6F8B"/>
    <w:multiLevelType w:val="hybridMultilevel"/>
    <w:tmpl w:val="22C2BF6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3156D"/>
    <w:multiLevelType w:val="hybridMultilevel"/>
    <w:tmpl w:val="579C844A"/>
    <w:lvl w:ilvl="0" w:tplc="0809000F">
      <w:start w:val="1"/>
      <w:numFmt w:val="decimal"/>
      <w:lvlText w:val="%1."/>
      <w:lvlJc w:val="lef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num w:numId="1" w16cid:durableId="29229455">
    <w:abstractNumId w:val="13"/>
  </w:num>
  <w:num w:numId="2" w16cid:durableId="477696581">
    <w:abstractNumId w:val="26"/>
  </w:num>
  <w:num w:numId="3" w16cid:durableId="1893496348">
    <w:abstractNumId w:val="14"/>
  </w:num>
  <w:num w:numId="4" w16cid:durableId="851990524">
    <w:abstractNumId w:val="6"/>
  </w:num>
  <w:num w:numId="5" w16cid:durableId="552809371">
    <w:abstractNumId w:val="8"/>
  </w:num>
  <w:num w:numId="6" w16cid:durableId="1371346051">
    <w:abstractNumId w:val="1"/>
  </w:num>
  <w:num w:numId="7" w16cid:durableId="645167394">
    <w:abstractNumId w:val="3"/>
  </w:num>
  <w:num w:numId="8" w16cid:durableId="1569074522">
    <w:abstractNumId w:val="11"/>
  </w:num>
  <w:num w:numId="9" w16cid:durableId="878051715">
    <w:abstractNumId w:val="0"/>
  </w:num>
  <w:num w:numId="10" w16cid:durableId="425197884">
    <w:abstractNumId w:val="24"/>
  </w:num>
  <w:num w:numId="11" w16cid:durableId="85196864">
    <w:abstractNumId w:val="16"/>
  </w:num>
  <w:num w:numId="12" w16cid:durableId="1061371114">
    <w:abstractNumId w:val="27"/>
  </w:num>
  <w:num w:numId="13" w16cid:durableId="1552574878">
    <w:abstractNumId w:val="23"/>
  </w:num>
  <w:num w:numId="14" w16cid:durableId="1104688169">
    <w:abstractNumId w:val="4"/>
  </w:num>
  <w:num w:numId="15" w16cid:durableId="222519935">
    <w:abstractNumId w:val="28"/>
  </w:num>
  <w:num w:numId="16" w16cid:durableId="1198929080">
    <w:abstractNumId w:val="19"/>
  </w:num>
  <w:num w:numId="17" w16cid:durableId="2143231543">
    <w:abstractNumId w:val="2"/>
  </w:num>
  <w:num w:numId="18" w16cid:durableId="1050036128">
    <w:abstractNumId w:val="9"/>
  </w:num>
  <w:num w:numId="19" w16cid:durableId="164711656">
    <w:abstractNumId w:val="15"/>
  </w:num>
  <w:num w:numId="20" w16cid:durableId="1616133738">
    <w:abstractNumId w:val="5"/>
  </w:num>
  <w:num w:numId="21" w16cid:durableId="1825975888">
    <w:abstractNumId w:val="25"/>
  </w:num>
  <w:num w:numId="22" w16cid:durableId="1966345472">
    <w:abstractNumId w:val="18"/>
  </w:num>
  <w:num w:numId="23" w16cid:durableId="1277251591">
    <w:abstractNumId w:val="17"/>
  </w:num>
  <w:num w:numId="24" w16cid:durableId="1127628943">
    <w:abstractNumId w:val="20"/>
  </w:num>
  <w:num w:numId="25" w16cid:durableId="182596733">
    <w:abstractNumId w:val="21"/>
  </w:num>
  <w:num w:numId="26" w16cid:durableId="795831115">
    <w:abstractNumId w:val="22"/>
  </w:num>
  <w:num w:numId="27" w16cid:durableId="940842326">
    <w:abstractNumId w:val="10"/>
  </w:num>
  <w:num w:numId="28" w16cid:durableId="550924453">
    <w:abstractNumId w:val="7"/>
  </w:num>
  <w:num w:numId="29" w16cid:durableId="973871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17B15"/>
    <w:rsid w:val="00030649"/>
    <w:rsid w:val="00042BBD"/>
    <w:rsid w:val="00073803"/>
    <w:rsid w:val="00073C2A"/>
    <w:rsid w:val="00085710"/>
    <w:rsid w:val="00097F28"/>
    <w:rsid w:val="000A360E"/>
    <w:rsid w:val="000A6B4D"/>
    <w:rsid w:val="000F2690"/>
    <w:rsid w:val="00110F09"/>
    <w:rsid w:val="00113283"/>
    <w:rsid w:val="00116C51"/>
    <w:rsid w:val="0013313B"/>
    <w:rsid w:val="00140A93"/>
    <w:rsid w:val="001754FB"/>
    <w:rsid w:val="00194381"/>
    <w:rsid w:val="001C3FB4"/>
    <w:rsid w:val="001D6416"/>
    <w:rsid w:val="001E45D1"/>
    <w:rsid w:val="00206ED0"/>
    <w:rsid w:val="00234D7D"/>
    <w:rsid w:val="0024072A"/>
    <w:rsid w:val="002568CF"/>
    <w:rsid w:val="00265265"/>
    <w:rsid w:val="00317D1F"/>
    <w:rsid w:val="0034158D"/>
    <w:rsid w:val="00364D6A"/>
    <w:rsid w:val="0037262A"/>
    <w:rsid w:val="003B6EAB"/>
    <w:rsid w:val="003E4977"/>
    <w:rsid w:val="003E5FB1"/>
    <w:rsid w:val="00403FAD"/>
    <w:rsid w:val="0043325C"/>
    <w:rsid w:val="00461B98"/>
    <w:rsid w:val="0046402B"/>
    <w:rsid w:val="00467EA4"/>
    <w:rsid w:val="004A76DE"/>
    <w:rsid w:val="004C2EB2"/>
    <w:rsid w:val="004D4489"/>
    <w:rsid w:val="004D5C0D"/>
    <w:rsid w:val="004E08C2"/>
    <w:rsid w:val="004F0962"/>
    <w:rsid w:val="00520A6E"/>
    <w:rsid w:val="00525A33"/>
    <w:rsid w:val="00540EF1"/>
    <w:rsid w:val="00554F18"/>
    <w:rsid w:val="00570FA5"/>
    <w:rsid w:val="00580E20"/>
    <w:rsid w:val="005A19D8"/>
    <w:rsid w:val="005A56C4"/>
    <w:rsid w:val="005E4C4D"/>
    <w:rsid w:val="00622CCF"/>
    <w:rsid w:val="0062650D"/>
    <w:rsid w:val="00654B3A"/>
    <w:rsid w:val="00680032"/>
    <w:rsid w:val="00686A5D"/>
    <w:rsid w:val="006B3A7D"/>
    <w:rsid w:val="006D0851"/>
    <w:rsid w:val="006F0A96"/>
    <w:rsid w:val="006F20F0"/>
    <w:rsid w:val="007209ED"/>
    <w:rsid w:val="00724AE6"/>
    <w:rsid w:val="00747A1F"/>
    <w:rsid w:val="007937DC"/>
    <w:rsid w:val="007A421A"/>
    <w:rsid w:val="007E5DDD"/>
    <w:rsid w:val="008708E6"/>
    <w:rsid w:val="00884C05"/>
    <w:rsid w:val="008976F7"/>
    <w:rsid w:val="008B3CAF"/>
    <w:rsid w:val="008C1005"/>
    <w:rsid w:val="00901146"/>
    <w:rsid w:val="009264AB"/>
    <w:rsid w:val="009414AF"/>
    <w:rsid w:val="00995FE2"/>
    <w:rsid w:val="00997D6B"/>
    <w:rsid w:val="009B2E68"/>
    <w:rsid w:val="009C4EFD"/>
    <w:rsid w:val="00A17E41"/>
    <w:rsid w:val="00A421CD"/>
    <w:rsid w:val="00A51858"/>
    <w:rsid w:val="00A66BD4"/>
    <w:rsid w:val="00A73D28"/>
    <w:rsid w:val="00A73DB1"/>
    <w:rsid w:val="00A82AB3"/>
    <w:rsid w:val="00AB55BF"/>
    <w:rsid w:val="00AB7D8C"/>
    <w:rsid w:val="00AC763C"/>
    <w:rsid w:val="00AD02C2"/>
    <w:rsid w:val="00AE0219"/>
    <w:rsid w:val="00AE4FF6"/>
    <w:rsid w:val="00B37637"/>
    <w:rsid w:val="00B51565"/>
    <w:rsid w:val="00B51F11"/>
    <w:rsid w:val="00B541A5"/>
    <w:rsid w:val="00B55F84"/>
    <w:rsid w:val="00B66E3C"/>
    <w:rsid w:val="00B72A99"/>
    <w:rsid w:val="00B96B61"/>
    <w:rsid w:val="00BA5B55"/>
    <w:rsid w:val="00BC309D"/>
    <w:rsid w:val="00BC7F22"/>
    <w:rsid w:val="00BD5BC0"/>
    <w:rsid w:val="00BE7CB2"/>
    <w:rsid w:val="00BF1286"/>
    <w:rsid w:val="00BF5F7D"/>
    <w:rsid w:val="00C03B37"/>
    <w:rsid w:val="00C42240"/>
    <w:rsid w:val="00C63E64"/>
    <w:rsid w:val="00C77E93"/>
    <w:rsid w:val="00C91794"/>
    <w:rsid w:val="00CA1DC4"/>
    <w:rsid w:val="00CA211F"/>
    <w:rsid w:val="00CB19D6"/>
    <w:rsid w:val="00CF4F21"/>
    <w:rsid w:val="00D00B62"/>
    <w:rsid w:val="00D151C7"/>
    <w:rsid w:val="00D20A5C"/>
    <w:rsid w:val="00D216E3"/>
    <w:rsid w:val="00D60259"/>
    <w:rsid w:val="00D75FF4"/>
    <w:rsid w:val="00D91B59"/>
    <w:rsid w:val="00D92D0A"/>
    <w:rsid w:val="00D96504"/>
    <w:rsid w:val="00DC19A4"/>
    <w:rsid w:val="00E26B84"/>
    <w:rsid w:val="00E35E9D"/>
    <w:rsid w:val="00E440E5"/>
    <w:rsid w:val="00E72A2C"/>
    <w:rsid w:val="00E8180A"/>
    <w:rsid w:val="00EC64F5"/>
    <w:rsid w:val="00EF3F14"/>
    <w:rsid w:val="00F17830"/>
    <w:rsid w:val="00F203E5"/>
    <w:rsid w:val="00F22392"/>
    <w:rsid w:val="00F62F38"/>
    <w:rsid w:val="00F75AB3"/>
    <w:rsid w:val="00F96481"/>
    <w:rsid w:val="00FB5C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808C"/>
  <w15:docId w15:val="{5572446C-BED3-4798-B20B-ED793A45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D6B"/>
    <w:rPr>
      <w:color w:val="0000FF"/>
      <w:u w:val="single"/>
    </w:rPr>
  </w:style>
  <w:style w:type="paragraph" w:styleId="NoSpacing">
    <w:name w:val="No Spacing"/>
    <w:uiPriority w:val="1"/>
    <w:qFormat/>
    <w:rsid w:val="00F75AB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0649"/>
    <w:rPr>
      <w:color w:val="605E5C"/>
      <w:shd w:val="clear" w:color="auto" w:fill="E1DFDD"/>
    </w:rPr>
  </w:style>
  <w:style w:type="character" w:styleId="FollowedHyperlink">
    <w:name w:val="FollowedHyperlink"/>
    <w:basedOn w:val="DefaultParagraphFont"/>
    <w:uiPriority w:val="99"/>
    <w:semiHidden/>
    <w:unhideWhenUsed/>
    <w:rsid w:val="00AB7D8C"/>
    <w:rPr>
      <w:color w:val="800080" w:themeColor="followedHyperlink"/>
      <w:u w:val="single"/>
    </w:rPr>
  </w:style>
  <w:style w:type="character" w:styleId="UnresolvedMention">
    <w:name w:val="Unresolved Mention"/>
    <w:basedOn w:val="DefaultParagraphFont"/>
    <w:uiPriority w:val="99"/>
    <w:semiHidden/>
    <w:unhideWhenUsed/>
    <w:rsid w:val="004C2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803fe31c0c2a000d18cf40/Working_together_to_safeguard_children_2023_-_statutory_guidance.pdf" TargetMode="Externa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29</cp:revision>
  <cp:lastPrinted>2024-01-19T11:44:00Z</cp:lastPrinted>
  <dcterms:created xsi:type="dcterms:W3CDTF">2022-12-29T21:53:00Z</dcterms:created>
  <dcterms:modified xsi:type="dcterms:W3CDTF">2024-01-25T09:24:00Z</dcterms:modified>
</cp:coreProperties>
</file>